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0CA" w:rsidRDefault="009D0DD7" w:rsidP="001755A4">
      <w:pPr>
        <w:jc w:val="center"/>
        <w:rPr>
          <w:rFonts w:ascii="Arial" w:hAnsi="Arial" w:cs="Arial"/>
          <w:b/>
          <w:sz w:val="24"/>
          <w:szCs w:val="24"/>
        </w:rPr>
      </w:pPr>
      <w:r w:rsidRPr="009D0DD7">
        <w:rPr>
          <w:rFonts w:ascii="Arial" w:hAnsi="Arial" w:cs="Arial"/>
          <w:b/>
          <w:sz w:val="24"/>
          <w:szCs w:val="24"/>
        </w:rPr>
        <w:t>Século XXI – Da educação das certezas à educação na incerteza: um estudo introdutório</w:t>
      </w:r>
    </w:p>
    <w:p w:rsidR="009D0DD7" w:rsidRPr="00CA5B79" w:rsidRDefault="001755A4" w:rsidP="00CA5B79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1755A4">
        <w:rPr>
          <w:rFonts w:ascii="Arial" w:hAnsi="Arial" w:cs="Arial"/>
          <w:b/>
          <w:sz w:val="24"/>
          <w:szCs w:val="24"/>
          <w:lang w:val="en-US"/>
        </w:rPr>
        <w:t>21st century – From the education of certainties to the education of uncertainty: an introductory study</w:t>
      </w:r>
    </w:p>
    <w:p w:rsidR="00D21A30" w:rsidRDefault="00D21A30" w:rsidP="00C53F0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B07C6" w:rsidRPr="00D21A30" w:rsidRDefault="00B465D9" w:rsidP="005F0A2B">
      <w:p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Resumo</w:t>
      </w:r>
      <w:r w:rsidR="00323310">
        <w:rPr>
          <w:rFonts w:ascii="Arial" w:hAnsi="Arial" w:cs="Arial"/>
          <w:b/>
          <w:szCs w:val="24"/>
        </w:rPr>
        <w:t>:</w:t>
      </w:r>
      <w:r w:rsidR="00E443F7">
        <w:rPr>
          <w:rFonts w:ascii="Arial" w:hAnsi="Arial" w:cs="Arial"/>
          <w:szCs w:val="24"/>
        </w:rPr>
        <w:t xml:space="preserve"> </w:t>
      </w:r>
      <w:r w:rsidR="00F30376">
        <w:rPr>
          <w:rFonts w:ascii="Arial" w:hAnsi="Arial" w:cs="Arial"/>
          <w:szCs w:val="24"/>
        </w:rPr>
        <w:t xml:space="preserve">Este artigo tem como objetivo elucidar a compreensão filosófica da educação sob as condições do que </w:t>
      </w:r>
      <w:proofErr w:type="spellStart"/>
      <w:r w:rsidR="00F30376">
        <w:rPr>
          <w:rFonts w:ascii="Arial" w:hAnsi="Arial" w:cs="Arial"/>
          <w:szCs w:val="24"/>
        </w:rPr>
        <w:t>Zygmunt</w:t>
      </w:r>
      <w:proofErr w:type="spellEnd"/>
      <w:r w:rsidR="00F30376">
        <w:rPr>
          <w:rFonts w:ascii="Arial" w:hAnsi="Arial" w:cs="Arial"/>
          <w:szCs w:val="24"/>
        </w:rPr>
        <w:t xml:space="preserve"> Bauman denomina </w:t>
      </w:r>
      <w:r w:rsidR="00F30376" w:rsidRPr="009D3408">
        <w:rPr>
          <w:rFonts w:ascii="Arial" w:hAnsi="Arial" w:cs="Arial"/>
          <w:i/>
          <w:szCs w:val="24"/>
        </w:rPr>
        <w:t>modernidade líquida</w:t>
      </w:r>
      <w:r w:rsidR="00F30376">
        <w:rPr>
          <w:rFonts w:ascii="Arial" w:hAnsi="Arial" w:cs="Arial"/>
          <w:szCs w:val="24"/>
        </w:rPr>
        <w:t>. Aproximamos ciência e educação modernas que, historicamente, se fundaram nas certezas, com suas propostas de ideais duradouros e sólidos pretensamente garantidos por modelos físico-matemáticos. É um olhar sobre a ciência e sobre a educação, nu</w:t>
      </w:r>
      <w:r w:rsidR="00F30376" w:rsidRPr="00D21A30">
        <w:rPr>
          <w:rFonts w:ascii="Arial" w:hAnsi="Arial" w:cs="Arial"/>
          <w:szCs w:val="24"/>
        </w:rPr>
        <w:t>ma con</w:t>
      </w:r>
      <w:r w:rsidR="00F30376">
        <w:rPr>
          <w:rFonts w:ascii="Arial" w:hAnsi="Arial" w:cs="Arial"/>
          <w:szCs w:val="24"/>
        </w:rPr>
        <w:t>juntura de fluidez e incertezas, para analisar as relações, no horizonte da crise e das incertezas que atinge a ambas na contemporaneidade. Esperamos é situar os processos educacionais no contexto de compreensão do que se denomina correntemente de pós-modernidade ou modernidade</w:t>
      </w:r>
      <w:r w:rsidR="00F30376">
        <w:rPr>
          <w:rFonts w:ascii="Arial" w:hAnsi="Arial" w:cs="Arial"/>
          <w:szCs w:val="24"/>
        </w:rPr>
        <w:t xml:space="preserve"> líquida</w:t>
      </w:r>
      <w:r w:rsidR="001755A4">
        <w:rPr>
          <w:rFonts w:ascii="Arial" w:hAnsi="Arial" w:cs="Arial"/>
          <w:szCs w:val="24"/>
        </w:rPr>
        <w:t>.</w:t>
      </w:r>
    </w:p>
    <w:p w:rsidR="00EB07C6" w:rsidRPr="00DC3798" w:rsidRDefault="001755A4" w:rsidP="005F0A2B">
      <w:pPr>
        <w:spacing w:line="240" w:lineRule="auto"/>
        <w:jc w:val="both"/>
        <w:rPr>
          <w:rFonts w:ascii="Arial" w:hAnsi="Arial" w:cs="Arial"/>
          <w:szCs w:val="24"/>
          <w:lang w:val="fr-FR"/>
        </w:rPr>
      </w:pPr>
      <w:r>
        <w:rPr>
          <w:rFonts w:ascii="Arial" w:hAnsi="Arial" w:cs="Arial"/>
          <w:b/>
          <w:szCs w:val="24"/>
        </w:rPr>
        <w:t>Palavras-chave</w:t>
      </w:r>
      <w:r w:rsidR="002C0B42">
        <w:rPr>
          <w:rFonts w:ascii="Arial" w:hAnsi="Arial" w:cs="Arial"/>
          <w:szCs w:val="24"/>
        </w:rPr>
        <w:t xml:space="preserve">: </w:t>
      </w:r>
      <w:r w:rsidR="00E6271D">
        <w:rPr>
          <w:rFonts w:ascii="Arial" w:hAnsi="Arial" w:cs="Arial"/>
          <w:szCs w:val="24"/>
        </w:rPr>
        <w:t>Educação; incerteza; m</w:t>
      </w:r>
      <w:r w:rsidR="00EB07C6" w:rsidRPr="00DC3798">
        <w:rPr>
          <w:rFonts w:ascii="Arial" w:hAnsi="Arial" w:cs="Arial"/>
          <w:szCs w:val="24"/>
          <w:lang w:val="fr-FR"/>
        </w:rPr>
        <w:t>odernidade</w:t>
      </w:r>
      <w:r w:rsidR="00D21A30" w:rsidRPr="00DC3798">
        <w:rPr>
          <w:rFonts w:ascii="Arial" w:hAnsi="Arial" w:cs="Arial"/>
          <w:szCs w:val="24"/>
          <w:lang w:val="fr-FR"/>
        </w:rPr>
        <w:t xml:space="preserve"> líquida</w:t>
      </w:r>
      <w:r w:rsidR="00115C3A">
        <w:rPr>
          <w:rFonts w:ascii="Arial" w:hAnsi="Arial" w:cs="Arial"/>
          <w:szCs w:val="24"/>
          <w:lang w:val="fr-FR"/>
        </w:rPr>
        <w:t>.</w:t>
      </w:r>
      <w:r w:rsidR="00EB07C6" w:rsidRPr="00DC3798">
        <w:rPr>
          <w:rFonts w:ascii="Arial" w:hAnsi="Arial" w:cs="Arial"/>
          <w:szCs w:val="24"/>
          <w:lang w:val="fr-FR"/>
        </w:rPr>
        <w:t xml:space="preserve"> </w:t>
      </w:r>
    </w:p>
    <w:p w:rsidR="00C16DBE" w:rsidRDefault="00C16DBE" w:rsidP="005F0A2B">
      <w:pPr>
        <w:spacing w:line="240" w:lineRule="auto"/>
        <w:jc w:val="both"/>
        <w:rPr>
          <w:rFonts w:ascii="Arial" w:hAnsi="Arial" w:cs="Arial"/>
          <w:b/>
          <w:szCs w:val="24"/>
          <w:lang w:val="en-US"/>
        </w:rPr>
      </w:pPr>
    </w:p>
    <w:p w:rsidR="00EB07C6" w:rsidRPr="00323310" w:rsidRDefault="00B465D9" w:rsidP="005F0A2B">
      <w:pPr>
        <w:spacing w:line="240" w:lineRule="auto"/>
        <w:jc w:val="both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b/>
          <w:szCs w:val="24"/>
          <w:lang w:val="en-US"/>
        </w:rPr>
        <w:t>Abstract</w:t>
      </w:r>
      <w:r w:rsidR="00EB07C6" w:rsidRPr="00D21A30">
        <w:rPr>
          <w:rFonts w:ascii="Arial" w:hAnsi="Arial" w:cs="Arial"/>
          <w:szCs w:val="24"/>
          <w:lang w:val="en-US"/>
        </w:rPr>
        <w:t xml:space="preserve">: </w:t>
      </w:r>
      <w:r w:rsidR="00323310">
        <w:rPr>
          <w:rFonts w:ascii="Arial" w:hAnsi="Arial" w:cs="Arial"/>
          <w:szCs w:val="24"/>
          <w:lang w:val="en-US"/>
        </w:rPr>
        <w:t>This article has as objective to elucidate the</w:t>
      </w:r>
      <w:r w:rsidR="006D4C9F">
        <w:rPr>
          <w:rFonts w:ascii="Arial" w:hAnsi="Arial" w:cs="Arial"/>
          <w:szCs w:val="24"/>
          <w:lang w:val="en-US"/>
        </w:rPr>
        <w:t xml:space="preserve"> philosophical comprehension of </w:t>
      </w:r>
      <w:r w:rsidR="00323310">
        <w:rPr>
          <w:rFonts w:ascii="Arial" w:hAnsi="Arial" w:cs="Arial"/>
          <w:szCs w:val="24"/>
          <w:lang w:val="en-US"/>
        </w:rPr>
        <w:t>educat</w:t>
      </w:r>
      <w:r w:rsidR="005231A8">
        <w:rPr>
          <w:rFonts w:ascii="Arial" w:hAnsi="Arial" w:cs="Arial"/>
          <w:szCs w:val="24"/>
          <w:lang w:val="en-US"/>
        </w:rPr>
        <w:t xml:space="preserve">ion under the conditions that </w:t>
      </w:r>
      <w:proofErr w:type="spellStart"/>
      <w:r w:rsidR="009418EE">
        <w:rPr>
          <w:rFonts w:ascii="Arial" w:hAnsi="Arial" w:cs="Arial"/>
          <w:szCs w:val="24"/>
          <w:lang w:val="en-US"/>
        </w:rPr>
        <w:t>Zygmunt</w:t>
      </w:r>
      <w:proofErr w:type="spellEnd"/>
      <w:r w:rsidR="00323310">
        <w:rPr>
          <w:rFonts w:ascii="Arial" w:hAnsi="Arial" w:cs="Arial"/>
          <w:szCs w:val="24"/>
          <w:lang w:val="en-US"/>
        </w:rPr>
        <w:t xml:space="preserve"> Bauman names </w:t>
      </w:r>
      <w:r w:rsidR="00323310">
        <w:rPr>
          <w:rFonts w:ascii="Arial" w:hAnsi="Arial" w:cs="Arial"/>
          <w:i/>
          <w:szCs w:val="24"/>
          <w:lang w:val="en-US"/>
        </w:rPr>
        <w:t>liquid modernity</w:t>
      </w:r>
      <w:r w:rsidR="00DC3798">
        <w:rPr>
          <w:rFonts w:ascii="Arial" w:hAnsi="Arial" w:cs="Arial"/>
          <w:szCs w:val="24"/>
          <w:lang w:val="en-US"/>
        </w:rPr>
        <w:t>. We</w:t>
      </w:r>
      <w:r w:rsidR="00323310">
        <w:rPr>
          <w:rFonts w:ascii="Arial" w:hAnsi="Arial" w:cs="Arial"/>
          <w:szCs w:val="24"/>
          <w:lang w:val="en-US"/>
        </w:rPr>
        <w:t xml:space="preserve"> approximate m</w:t>
      </w:r>
      <w:r w:rsidR="00DC3798">
        <w:rPr>
          <w:rFonts w:ascii="Arial" w:hAnsi="Arial" w:cs="Arial"/>
          <w:szCs w:val="24"/>
          <w:lang w:val="en-US"/>
        </w:rPr>
        <w:t>odern science and education which</w:t>
      </w:r>
      <w:r w:rsidR="00323310">
        <w:rPr>
          <w:rFonts w:ascii="Arial" w:hAnsi="Arial" w:cs="Arial"/>
          <w:szCs w:val="24"/>
          <w:lang w:val="en-US"/>
        </w:rPr>
        <w:t xml:space="preserve">, historically, where founded on certainties, with their proposals of lasting and solid ideals allegedly </w:t>
      </w:r>
      <w:r w:rsidR="00CA5B79">
        <w:rPr>
          <w:rFonts w:ascii="Arial" w:hAnsi="Arial" w:cs="Arial"/>
          <w:szCs w:val="24"/>
          <w:lang w:val="en-US"/>
        </w:rPr>
        <w:t xml:space="preserve">guaranteed, </w:t>
      </w:r>
      <w:r w:rsidR="00C84967">
        <w:rPr>
          <w:rFonts w:ascii="Arial" w:hAnsi="Arial" w:cs="Arial"/>
          <w:szCs w:val="24"/>
          <w:lang w:val="en-US"/>
        </w:rPr>
        <w:t>by physical-mathematical models. It is a glance on</w:t>
      </w:r>
      <w:r w:rsidR="004D2D3C">
        <w:rPr>
          <w:rFonts w:ascii="Arial" w:hAnsi="Arial" w:cs="Arial"/>
          <w:szCs w:val="24"/>
          <w:lang w:val="en-US"/>
        </w:rPr>
        <w:t xml:space="preserve"> science and</w:t>
      </w:r>
      <w:r w:rsidR="00C84967">
        <w:rPr>
          <w:rFonts w:ascii="Arial" w:hAnsi="Arial" w:cs="Arial"/>
          <w:szCs w:val="24"/>
          <w:lang w:val="en-US"/>
        </w:rPr>
        <w:t xml:space="preserve"> education in a conjunct</w:t>
      </w:r>
      <w:r w:rsidR="004D2D3C">
        <w:rPr>
          <w:rFonts w:ascii="Arial" w:hAnsi="Arial" w:cs="Arial"/>
          <w:szCs w:val="24"/>
          <w:lang w:val="en-US"/>
        </w:rPr>
        <w:t xml:space="preserve">ure of fluidity and </w:t>
      </w:r>
      <w:r w:rsidR="006F272F">
        <w:rPr>
          <w:rFonts w:ascii="Arial" w:hAnsi="Arial" w:cs="Arial"/>
          <w:szCs w:val="24"/>
          <w:lang w:val="en-US"/>
        </w:rPr>
        <w:t xml:space="preserve">uncertainty, in order to analyze </w:t>
      </w:r>
      <w:r w:rsidR="00C84967">
        <w:rPr>
          <w:rFonts w:ascii="Arial" w:hAnsi="Arial" w:cs="Arial"/>
          <w:szCs w:val="24"/>
          <w:lang w:val="en-US"/>
        </w:rPr>
        <w:t>the relations of proximi</w:t>
      </w:r>
      <w:r w:rsidR="00412B7A">
        <w:rPr>
          <w:rFonts w:ascii="Arial" w:hAnsi="Arial" w:cs="Arial"/>
          <w:szCs w:val="24"/>
          <w:lang w:val="en-US"/>
        </w:rPr>
        <w:t>ty between them</w:t>
      </w:r>
      <w:r w:rsidR="00C84967">
        <w:rPr>
          <w:rFonts w:ascii="Arial" w:hAnsi="Arial" w:cs="Arial"/>
          <w:szCs w:val="24"/>
          <w:lang w:val="en-US"/>
        </w:rPr>
        <w:t xml:space="preserve">, in the horizon of crisis and </w:t>
      </w:r>
      <w:r w:rsidR="00FE5FA9">
        <w:rPr>
          <w:rFonts w:ascii="Arial" w:hAnsi="Arial" w:cs="Arial"/>
          <w:szCs w:val="24"/>
          <w:lang w:val="en-US"/>
        </w:rPr>
        <w:t>the uncertainties reaching both in contemporary times.</w:t>
      </w:r>
      <w:r w:rsidR="001C5130">
        <w:rPr>
          <w:rFonts w:ascii="Arial" w:hAnsi="Arial" w:cs="Arial"/>
          <w:szCs w:val="24"/>
          <w:lang w:val="en-US"/>
        </w:rPr>
        <w:t xml:space="preserve"> What we </w:t>
      </w:r>
      <w:r w:rsidR="001755A4">
        <w:rPr>
          <w:rFonts w:ascii="Arial" w:hAnsi="Arial" w:cs="Arial"/>
          <w:szCs w:val="24"/>
          <w:lang w:val="en-US"/>
        </w:rPr>
        <w:t>ex</w:t>
      </w:r>
      <w:r w:rsidR="001C5130">
        <w:rPr>
          <w:rFonts w:ascii="Arial" w:hAnsi="Arial" w:cs="Arial"/>
          <w:szCs w:val="24"/>
          <w:lang w:val="en-US"/>
        </w:rPr>
        <w:t>pect</w:t>
      </w:r>
      <w:r w:rsidR="006D4C9F">
        <w:rPr>
          <w:rFonts w:ascii="Arial" w:hAnsi="Arial" w:cs="Arial"/>
          <w:szCs w:val="24"/>
          <w:lang w:val="en-US"/>
        </w:rPr>
        <w:t xml:space="preserve"> is to situate the educational processes in the context of comprehension of what is designated as liquid modernity.</w:t>
      </w:r>
    </w:p>
    <w:p w:rsidR="00EB07C6" w:rsidRPr="00D21A30" w:rsidRDefault="00B465D9" w:rsidP="005F0A2B">
      <w:pPr>
        <w:spacing w:line="240" w:lineRule="auto"/>
        <w:jc w:val="both"/>
        <w:rPr>
          <w:rFonts w:ascii="Arial" w:hAnsi="Arial" w:cs="Arial"/>
          <w:szCs w:val="24"/>
          <w:lang w:val="en-US"/>
        </w:rPr>
      </w:pPr>
      <w:bookmarkStart w:id="0" w:name="_GoBack"/>
      <w:bookmarkEnd w:id="0"/>
      <w:r>
        <w:rPr>
          <w:rFonts w:ascii="Arial" w:hAnsi="Arial" w:cs="Arial"/>
          <w:b/>
          <w:szCs w:val="24"/>
          <w:lang w:val="en-US"/>
        </w:rPr>
        <w:t>Keywords</w:t>
      </w:r>
      <w:r w:rsidR="00E6271D">
        <w:rPr>
          <w:rFonts w:ascii="Arial" w:hAnsi="Arial" w:cs="Arial"/>
          <w:szCs w:val="24"/>
          <w:lang w:val="en-US"/>
        </w:rPr>
        <w:t>: Education u</w:t>
      </w:r>
      <w:r w:rsidR="00D21A30" w:rsidRPr="00D21A30">
        <w:rPr>
          <w:rFonts w:ascii="Arial" w:hAnsi="Arial" w:cs="Arial"/>
          <w:szCs w:val="24"/>
          <w:lang w:val="en-US"/>
        </w:rPr>
        <w:t>ncertai</w:t>
      </w:r>
      <w:r w:rsidR="00E6271D">
        <w:rPr>
          <w:rFonts w:ascii="Arial" w:hAnsi="Arial" w:cs="Arial"/>
          <w:szCs w:val="24"/>
          <w:lang w:val="en-US"/>
        </w:rPr>
        <w:t>nty; l</w:t>
      </w:r>
      <w:r w:rsidR="00115C3A">
        <w:rPr>
          <w:rFonts w:ascii="Arial" w:hAnsi="Arial" w:cs="Arial"/>
          <w:szCs w:val="24"/>
          <w:lang w:val="en-US"/>
        </w:rPr>
        <w:t>iquid modernity.</w:t>
      </w:r>
    </w:p>
    <w:p w:rsidR="002F12D8" w:rsidRPr="00527C35" w:rsidRDefault="002F12D8" w:rsidP="00135459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2F12D8" w:rsidRPr="00B814A4" w:rsidRDefault="00924AA2" w:rsidP="00B814A4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Introdução</w:t>
      </w:r>
    </w:p>
    <w:p w:rsidR="00541C39" w:rsidRPr="00527C35" w:rsidRDefault="002F12D8" w:rsidP="00CA5B7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27C35">
        <w:rPr>
          <w:rFonts w:ascii="Arial" w:hAnsi="Arial" w:cs="Arial"/>
          <w:sz w:val="24"/>
          <w:szCs w:val="24"/>
        </w:rPr>
        <w:t>Inicialmente</w:t>
      </w:r>
      <w:r w:rsidR="00DC3798">
        <w:rPr>
          <w:rFonts w:ascii="Arial" w:hAnsi="Arial" w:cs="Arial"/>
          <w:sz w:val="24"/>
          <w:szCs w:val="24"/>
        </w:rPr>
        <w:t>, cabe refletir</w:t>
      </w:r>
      <w:r w:rsidR="00B814A4">
        <w:rPr>
          <w:rFonts w:ascii="Arial" w:hAnsi="Arial" w:cs="Arial"/>
          <w:sz w:val="24"/>
          <w:szCs w:val="24"/>
        </w:rPr>
        <w:t>, ainda que brevemente,</w:t>
      </w:r>
      <w:r w:rsidR="00DC3798">
        <w:rPr>
          <w:rFonts w:ascii="Arial" w:hAnsi="Arial" w:cs="Arial"/>
          <w:sz w:val="24"/>
          <w:szCs w:val="24"/>
        </w:rPr>
        <w:t xml:space="preserve"> sobre os</w:t>
      </w:r>
      <w:r w:rsidR="00924E57" w:rsidRPr="00527C35">
        <w:rPr>
          <w:rFonts w:ascii="Arial" w:hAnsi="Arial" w:cs="Arial"/>
          <w:sz w:val="24"/>
          <w:szCs w:val="24"/>
        </w:rPr>
        <w:t xml:space="preserve"> tempo</w:t>
      </w:r>
      <w:r w:rsidR="005231A8">
        <w:rPr>
          <w:rFonts w:ascii="Arial" w:hAnsi="Arial" w:cs="Arial"/>
          <w:sz w:val="24"/>
          <w:szCs w:val="24"/>
        </w:rPr>
        <w:t>s</w:t>
      </w:r>
      <w:r w:rsidR="00DC3798">
        <w:rPr>
          <w:rFonts w:ascii="Arial" w:hAnsi="Arial" w:cs="Arial"/>
          <w:sz w:val="24"/>
          <w:szCs w:val="24"/>
        </w:rPr>
        <w:t xml:space="preserve"> em que</w:t>
      </w:r>
      <w:r w:rsidR="005231A8">
        <w:rPr>
          <w:rFonts w:ascii="Arial" w:hAnsi="Arial" w:cs="Arial"/>
          <w:sz w:val="24"/>
          <w:szCs w:val="24"/>
        </w:rPr>
        <w:t xml:space="preserve"> vivemos</w:t>
      </w:r>
      <w:r w:rsidR="002F3D6C" w:rsidRPr="00527C35">
        <w:rPr>
          <w:rFonts w:ascii="Arial" w:hAnsi="Arial" w:cs="Arial"/>
          <w:sz w:val="24"/>
          <w:szCs w:val="24"/>
        </w:rPr>
        <w:t>.</w:t>
      </w:r>
      <w:r w:rsidR="00A7535D" w:rsidRPr="00527C35">
        <w:rPr>
          <w:rFonts w:ascii="Arial" w:hAnsi="Arial" w:cs="Arial"/>
          <w:sz w:val="24"/>
          <w:szCs w:val="24"/>
        </w:rPr>
        <w:t xml:space="preserve"> </w:t>
      </w:r>
      <w:r w:rsidR="00667BC4" w:rsidRPr="00527C35">
        <w:rPr>
          <w:rFonts w:ascii="Arial" w:hAnsi="Arial" w:cs="Arial"/>
          <w:sz w:val="24"/>
          <w:szCs w:val="24"/>
        </w:rPr>
        <w:t xml:space="preserve">Partimos das discussões </w:t>
      </w:r>
      <w:r w:rsidR="005231A8">
        <w:rPr>
          <w:rFonts w:ascii="Arial" w:hAnsi="Arial" w:cs="Arial"/>
          <w:sz w:val="24"/>
          <w:szCs w:val="24"/>
        </w:rPr>
        <w:t xml:space="preserve">ancoradas na metáfora da </w:t>
      </w:r>
      <w:r w:rsidR="005231A8" w:rsidRPr="005231A8">
        <w:rPr>
          <w:rFonts w:ascii="Arial" w:hAnsi="Arial" w:cs="Arial"/>
          <w:i/>
          <w:sz w:val="24"/>
          <w:szCs w:val="24"/>
        </w:rPr>
        <w:t>modernidade</w:t>
      </w:r>
      <w:r w:rsidR="00667BC4" w:rsidRPr="005231A8">
        <w:rPr>
          <w:rFonts w:ascii="Arial" w:hAnsi="Arial" w:cs="Arial"/>
          <w:i/>
          <w:sz w:val="24"/>
          <w:szCs w:val="24"/>
        </w:rPr>
        <w:t xml:space="preserve"> </w:t>
      </w:r>
      <w:r w:rsidR="00924E57" w:rsidRPr="005231A8">
        <w:rPr>
          <w:rFonts w:ascii="Arial" w:hAnsi="Arial" w:cs="Arial"/>
          <w:i/>
          <w:sz w:val="24"/>
          <w:szCs w:val="24"/>
        </w:rPr>
        <w:t>líquida</w:t>
      </w:r>
      <w:r w:rsidR="005231A8">
        <w:rPr>
          <w:rFonts w:ascii="Arial" w:hAnsi="Arial" w:cs="Arial"/>
          <w:sz w:val="24"/>
          <w:szCs w:val="24"/>
        </w:rPr>
        <w:t>, recursiva</w:t>
      </w:r>
      <w:r w:rsidR="00667BC4" w:rsidRPr="00527C35">
        <w:rPr>
          <w:rFonts w:ascii="Arial" w:hAnsi="Arial" w:cs="Arial"/>
          <w:sz w:val="24"/>
          <w:szCs w:val="24"/>
        </w:rPr>
        <w:t xml:space="preserve"> nas obras de </w:t>
      </w:r>
      <w:proofErr w:type="spellStart"/>
      <w:r w:rsidR="009418EE">
        <w:rPr>
          <w:rFonts w:ascii="Arial" w:hAnsi="Arial" w:cs="Arial"/>
          <w:sz w:val="24"/>
          <w:szCs w:val="24"/>
        </w:rPr>
        <w:t>Zygmunt</w:t>
      </w:r>
      <w:proofErr w:type="spellEnd"/>
      <w:r w:rsidR="00667BC4" w:rsidRPr="00527C35">
        <w:rPr>
          <w:rFonts w:ascii="Arial" w:hAnsi="Arial" w:cs="Arial"/>
          <w:sz w:val="24"/>
          <w:szCs w:val="24"/>
        </w:rPr>
        <w:t xml:space="preserve"> </w:t>
      </w:r>
      <w:r w:rsidR="002F3D6C" w:rsidRPr="00527C35">
        <w:rPr>
          <w:rFonts w:ascii="Arial" w:hAnsi="Arial" w:cs="Arial"/>
          <w:sz w:val="24"/>
          <w:szCs w:val="24"/>
        </w:rPr>
        <w:t>Bauman (</w:t>
      </w:r>
      <w:r w:rsidR="00667BC4" w:rsidRPr="00527C35">
        <w:rPr>
          <w:rFonts w:ascii="Arial" w:hAnsi="Arial" w:cs="Arial"/>
          <w:sz w:val="24"/>
          <w:szCs w:val="24"/>
        </w:rPr>
        <w:t xml:space="preserve">1999a, 1999b, </w:t>
      </w:r>
      <w:r w:rsidR="002F3D6C" w:rsidRPr="00527C35">
        <w:rPr>
          <w:rFonts w:ascii="Arial" w:hAnsi="Arial" w:cs="Arial"/>
          <w:sz w:val="24"/>
          <w:szCs w:val="24"/>
        </w:rPr>
        <w:t>2001</w:t>
      </w:r>
      <w:r w:rsidR="00667BC4" w:rsidRPr="00527C35">
        <w:rPr>
          <w:rFonts w:ascii="Arial" w:hAnsi="Arial" w:cs="Arial"/>
          <w:sz w:val="24"/>
          <w:szCs w:val="24"/>
        </w:rPr>
        <w:t xml:space="preserve"> 2007, 2008</w:t>
      </w:r>
      <w:r w:rsidR="00A57EEB">
        <w:rPr>
          <w:rFonts w:ascii="Arial" w:hAnsi="Arial" w:cs="Arial"/>
          <w:sz w:val="24"/>
          <w:szCs w:val="24"/>
        </w:rPr>
        <w:t>a</w:t>
      </w:r>
      <w:r w:rsidR="00667BC4" w:rsidRPr="00527C35">
        <w:rPr>
          <w:rFonts w:ascii="Arial" w:hAnsi="Arial" w:cs="Arial"/>
          <w:sz w:val="24"/>
          <w:szCs w:val="24"/>
        </w:rPr>
        <w:t>,</w:t>
      </w:r>
      <w:r w:rsidR="00A57EEB">
        <w:rPr>
          <w:rFonts w:ascii="Arial" w:hAnsi="Arial" w:cs="Arial"/>
          <w:sz w:val="24"/>
          <w:szCs w:val="24"/>
        </w:rPr>
        <w:t xml:space="preserve"> 2008b,</w:t>
      </w:r>
      <w:r w:rsidR="00667BC4" w:rsidRPr="00527C35">
        <w:rPr>
          <w:rFonts w:ascii="Arial" w:hAnsi="Arial" w:cs="Arial"/>
          <w:sz w:val="24"/>
          <w:szCs w:val="24"/>
        </w:rPr>
        <w:t xml:space="preserve"> 2010)</w:t>
      </w:r>
      <w:r w:rsidR="002F3D6C" w:rsidRPr="00527C35">
        <w:rPr>
          <w:rFonts w:ascii="Arial" w:hAnsi="Arial" w:cs="Arial"/>
          <w:sz w:val="24"/>
          <w:szCs w:val="24"/>
        </w:rPr>
        <w:t>,</w:t>
      </w:r>
      <w:r w:rsidR="00C4422B">
        <w:rPr>
          <w:rFonts w:ascii="Arial" w:hAnsi="Arial" w:cs="Arial"/>
          <w:sz w:val="24"/>
          <w:szCs w:val="24"/>
        </w:rPr>
        <w:t xml:space="preserve"> onde demonstra que</w:t>
      </w:r>
      <w:r w:rsidR="00667BC4" w:rsidRPr="00527C35">
        <w:rPr>
          <w:rFonts w:ascii="Arial" w:hAnsi="Arial" w:cs="Arial"/>
          <w:sz w:val="24"/>
          <w:szCs w:val="24"/>
        </w:rPr>
        <w:t xml:space="preserve"> nosso tempo é permeado de ações e relações que enaltecem o fruir e o fluir, característicos de uma dinâmica </w:t>
      </w:r>
      <w:r w:rsidR="004F148E">
        <w:rPr>
          <w:rFonts w:ascii="Arial" w:hAnsi="Arial" w:cs="Arial"/>
          <w:sz w:val="24"/>
          <w:szCs w:val="24"/>
        </w:rPr>
        <w:t>pós-moderna</w:t>
      </w:r>
      <w:r w:rsidR="006F272F">
        <w:rPr>
          <w:rStyle w:val="Refdenotaderodap"/>
          <w:rFonts w:ascii="Arial" w:hAnsi="Arial" w:cs="Arial"/>
          <w:sz w:val="24"/>
          <w:szCs w:val="24"/>
        </w:rPr>
        <w:footnoteReference w:id="1"/>
      </w:r>
      <w:r w:rsidR="004F148E">
        <w:rPr>
          <w:rFonts w:ascii="Arial" w:hAnsi="Arial" w:cs="Arial"/>
          <w:sz w:val="24"/>
          <w:szCs w:val="24"/>
        </w:rPr>
        <w:t>.</w:t>
      </w:r>
      <w:r w:rsidR="00667BC4" w:rsidRPr="00527C35">
        <w:rPr>
          <w:rFonts w:ascii="Arial" w:hAnsi="Arial" w:cs="Arial"/>
          <w:sz w:val="24"/>
          <w:szCs w:val="24"/>
        </w:rPr>
        <w:t xml:space="preserve"> Bauman prefere usar o termo modernidade líquida </w:t>
      </w:r>
      <w:r w:rsidR="0011004B" w:rsidRPr="00527C35">
        <w:rPr>
          <w:rFonts w:ascii="Arial" w:hAnsi="Arial" w:cs="Arial"/>
          <w:sz w:val="24"/>
          <w:szCs w:val="24"/>
        </w:rPr>
        <w:t xml:space="preserve">para caracterizar a contemporaneidade, </w:t>
      </w:r>
      <w:r w:rsidR="00667BC4" w:rsidRPr="00527C35">
        <w:rPr>
          <w:rFonts w:ascii="Arial" w:hAnsi="Arial" w:cs="Arial"/>
          <w:sz w:val="24"/>
          <w:szCs w:val="24"/>
        </w:rPr>
        <w:t>em oposição à modernidade</w:t>
      </w:r>
      <w:r w:rsidR="0011004B" w:rsidRPr="00527C35">
        <w:rPr>
          <w:rFonts w:ascii="Arial" w:hAnsi="Arial" w:cs="Arial"/>
          <w:sz w:val="24"/>
          <w:szCs w:val="24"/>
        </w:rPr>
        <w:t xml:space="preserve"> iniciada em torno de do século XV</w:t>
      </w:r>
      <w:r w:rsidR="00667BC4" w:rsidRPr="00527C35">
        <w:rPr>
          <w:rFonts w:ascii="Arial" w:hAnsi="Arial" w:cs="Arial"/>
          <w:sz w:val="24"/>
          <w:szCs w:val="24"/>
        </w:rPr>
        <w:t xml:space="preserve">, definida por ele como modernidade sólida. </w:t>
      </w:r>
      <w:r w:rsidR="00A7535D" w:rsidRPr="00527C35">
        <w:rPr>
          <w:rFonts w:ascii="Arial" w:hAnsi="Arial" w:cs="Arial"/>
          <w:sz w:val="24"/>
          <w:szCs w:val="24"/>
        </w:rPr>
        <w:t>Afora a</w:t>
      </w:r>
      <w:r w:rsidR="00C4422B">
        <w:rPr>
          <w:rFonts w:ascii="Arial" w:hAnsi="Arial" w:cs="Arial"/>
          <w:sz w:val="24"/>
          <w:szCs w:val="24"/>
        </w:rPr>
        <w:t>s definições de tempos caracterizados</w:t>
      </w:r>
      <w:r w:rsidR="00A7535D" w:rsidRPr="00527C35">
        <w:rPr>
          <w:rFonts w:ascii="Arial" w:hAnsi="Arial" w:cs="Arial"/>
          <w:sz w:val="24"/>
          <w:szCs w:val="24"/>
        </w:rPr>
        <w:t xml:space="preserve"> pela história em </w:t>
      </w:r>
      <w:r w:rsidR="00A7535D" w:rsidRPr="00527C35">
        <w:rPr>
          <w:rFonts w:ascii="Arial" w:hAnsi="Arial" w:cs="Arial"/>
          <w:sz w:val="24"/>
          <w:szCs w:val="24"/>
        </w:rPr>
        <w:lastRenderedPageBreak/>
        <w:t>Idades, a pretensã</w:t>
      </w:r>
      <w:r w:rsidR="00DC3798">
        <w:rPr>
          <w:rFonts w:ascii="Arial" w:hAnsi="Arial" w:cs="Arial"/>
          <w:sz w:val="24"/>
          <w:szCs w:val="24"/>
        </w:rPr>
        <w:t>o da discussão de Bauman é mostrar</w:t>
      </w:r>
      <w:r w:rsidR="00A560EE">
        <w:rPr>
          <w:rFonts w:ascii="Arial" w:hAnsi="Arial" w:cs="Arial"/>
          <w:sz w:val="24"/>
          <w:szCs w:val="24"/>
        </w:rPr>
        <w:t xml:space="preserve"> que a modernidade que começa a se delinear</w:t>
      </w:r>
      <w:r w:rsidR="00A7535D" w:rsidRPr="00527C35">
        <w:rPr>
          <w:rFonts w:ascii="Arial" w:hAnsi="Arial" w:cs="Arial"/>
          <w:sz w:val="24"/>
          <w:szCs w:val="24"/>
        </w:rPr>
        <w:t xml:space="preserve"> no século XV </w:t>
      </w:r>
      <w:r w:rsidR="009B2DD9">
        <w:rPr>
          <w:rFonts w:ascii="Arial" w:hAnsi="Arial" w:cs="Arial"/>
          <w:sz w:val="24"/>
          <w:szCs w:val="24"/>
        </w:rPr>
        <w:t>está em agonia</w:t>
      </w:r>
      <w:r w:rsidR="00C4422B">
        <w:rPr>
          <w:rFonts w:ascii="Arial" w:hAnsi="Arial" w:cs="Arial"/>
          <w:sz w:val="24"/>
          <w:szCs w:val="24"/>
        </w:rPr>
        <w:t>,</w:t>
      </w:r>
      <w:r w:rsidR="009B2DD9">
        <w:rPr>
          <w:rFonts w:ascii="Arial" w:hAnsi="Arial" w:cs="Arial"/>
          <w:sz w:val="24"/>
          <w:szCs w:val="24"/>
        </w:rPr>
        <w:t xml:space="preserve"> desde o </w:t>
      </w:r>
      <w:r w:rsidR="00A7535D" w:rsidRPr="00527C35">
        <w:rPr>
          <w:rFonts w:ascii="Arial" w:hAnsi="Arial" w:cs="Arial"/>
          <w:sz w:val="24"/>
          <w:szCs w:val="24"/>
        </w:rPr>
        <w:t xml:space="preserve">século XX. </w:t>
      </w:r>
      <w:r w:rsidR="0011004B" w:rsidRPr="00527C35">
        <w:rPr>
          <w:rFonts w:ascii="Arial" w:hAnsi="Arial" w:cs="Arial"/>
          <w:sz w:val="24"/>
          <w:szCs w:val="24"/>
        </w:rPr>
        <w:t>Com Bauman</w:t>
      </w:r>
      <w:r w:rsidR="00C4422B">
        <w:rPr>
          <w:rFonts w:ascii="Arial" w:hAnsi="Arial" w:cs="Arial"/>
          <w:sz w:val="24"/>
          <w:szCs w:val="24"/>
        </w:rPr>
        <w:t>,</w:t>
      </w:r>
      <w:r w:rsidR="0011004B" w:rsidRPr="00527C35">
        <w:rPr>
          <w:rFonts w:ascii="Arial" w:hAnsi="Arial" w:cs="Arial"/>
          <w:sz w:val="24"/>
          <w:szCs w:val="24"/>
        </w:rPr>
        <w:t xml:space="preserve"> compreendemos que estamos, depois de cinco séculos, ingressando novamente numa mudança de época. </w:t>
      </w:r>
      <w:r w:rsidR="00DC3798">
        <w:rPr>
          <w:rFonts w:ascii="Arial" w:hAnsi="Arial" w:cs="Arial"/>
          <w:sz w:val="24"/>
          <w:szCs w:val="24"/>
        </w:rPr>
        <w:t>Se acompanharmos o pensamento de</w:t>
      </w:r>
      <w:r w:rsidR="002F3D6C" w:rsidRPr="00527C35">
        <w:rPr>
          <w:rFonts w:ascii="Arial" w:hAnsi="Arial" w:cs="Arial"/>
          <w:sz w:val="24"/>
          <w:szCs w:val="24"/>
        </w:rPr>
        <w:t xml:space="preserve"> </w:t>
      </w:r>
      <w:r w:rsidR="0011004B" w:rsidRPr="00527C35">
        <w:rPr>
          <w:rFonts w:ascii="Arial" w:hAnsi="Arial" w:cs="Arial"/>
          <w:sz w:val="24"/>
          <w:szCs w:val="24"/>
        </w:rPr>
        <w:t>Bauman</w:t>
      </w:r>
      <w:r w:rsidR="00DC3798">
        <w:rPr>
          <w:rFonts w:ascii="Arial" w:hAnsi="Arial" w:cs="Arial"/>
          <w:sz w:val="24"/>
          <w:szCs w:val="24"/>
        </w:rPr>
        <w:t xml:space="preserve"> como balizador de nossa reflexão</w:t>
      </w:r>
      <w:r w:rsidR="002F3D6C" w:rsidRPr="00527C35">
        <w:rPr>
          <w:rFonts w:ascii="Arial" w:hAnsi="Arial" w:cs="Arial"/>
          <w:sz w:val="24"/>
          <w:szCs w:val="24"/>
        </w:rPr>
        <w:t>, estamos num</w:t>
      </w:r>
      <w:r w:rsidR="00667BC4" w:rsidRPr="00527C35">
        <w:rPr>
          <w:rFonts w:ascii="Arial" w:hAnsi="Arial" w:cs="Arial"/>
          <w:sz w:val="24"/>
          <w:szCs w:val="24"/>
        </w:rPr>
        <w:t xml:space="preserve"> tempo de superficialidades, </w:t>
      </w:r>
      <w:r w:rsidR="002F3D6C" w:rsidRPr="00527C35">
        <w:rPr>
          <w:rFonts w:ascii="Arial" w:hAnsi="Arial" w:cs="Arial"/>
          <w:sz w:val="24"/>
          <w:szCs w:val="24"/>
        </w:rPr>
        <w:t>de liquidez</w:t>
      </w:r>
      <w:r w:rsidR="00EB07C6" w:rsidRPr="00527C35">
        <w:rPr>
          <w:rFonts w:ascii="Arial" w:hAnsi="Arial" w:cs="Arial"/>
          <w:sz w:val="24"/>
          <w:szCs w:val="24"/>
        </w:rPr>
        <w:t>, em que estão prese</w:t>
      </w:r>
      <w:r w:rsidR="00924E57" w:rsidRPr="00527C35">
        <w:rPr>
          <w:rFonts w:ascii="Arial" w:hAnsi="Arial" w:cs="Arial"/>
          <w:sz w:val="24"/>
          <w:szCs w:val="24"/>
        </w:rPr>
        <w:t>ntes os excessos e os relativismos,</w:t>
      </w:r>
      <w:r w:rsidR="00A97ED5" w:rsidRPr="00527C35">
        <w:rPr>
          <w:rFonts w:ascii="Arial" w:hAnsi="Arial" w:cs="Arial"/>
          <w:sz w:val="24"/>
          <w:szCs w:val="24"/>
        </w:rPr>
        <w:t xml:space="preserve"> numa permanente </w:t>
      </w:r>
      <w:r w:rsidR="00B04E18" w:rsidRPr="00527C35">
        <w:rPr>
          <w:rFonts w:ascii="Arial" w:hAnsi="Arial" w:cs="Arial"/>
          <w:sz w:val="24"/>
          <w:szCs w:val="24"/>
        </w:rPr>
        <w:t xml:space="preserve">e contínua </w:t>
      </w:r>
      <w:r w:rsidR="00A97ED5" w:rsidRPr="00527C35">
        <w:rPr>
          <w:rFonts w:ascii="Arial" w:hAnsi="Arial" w:cs="Arial"/>
          <w:sz w:val="24"/>
          <w:szCs w:val="24"/>
        </w:rPr>
        <w:t>tendência de</w:t>
      </w:r>
      <w:r w:rsidR="00EB07C6" w:rsidRPr="00527C35">
        <w:rPr>
          <w:rFonts w:ascii="Arial" w:hAnsi="Arial" w:cs="Arial"/>
          <w:sz w:val="24"/>
          <w:szCs w:val="24"/>
        </w:rPr>
        <w:t xml:space="preserve"> desconstrução</w:t>
      </w:r>
      <w:r w:rsidR="0021464A">
        <w:rPr>
          <w:rFonts w:ascii="Arial" w:hAnsi="Arial" w:cs="Arial"/>
          <w:sz w:val="24"/>
          <w:szCs w:val="24"/>
        </w:rPr>
        <w:t>, desordem, caos e incertezas</w:t>
      </w:r>
      <w:r w:rsidR="00A97ED5" w:rsidRPr="00527C35">
        <w:rPr>
          <w:rFonts w:ascii="Arial" w:hAnsi="Arial" w:cs="Arial"/>
          <w:sz w:val="24"/>
          <w:szCs w:val="24"/>
        </w:rPr>
        <w:t xml:space="preserve">. </w:t>
      </w:r>
      <w:r w:rsidR="00A97ED5" w:rsidRPr="00C4422B">
        <w:rPr>
          <w:rFonts w:ascii="Arial" w:hAnsi="Arial" w:cs="Arial"/>
          <w:sz w:val="24"/>
          <w:szCs w:val="24"/>
        </w:rPr>
        <w:t xml:space="preserve">Assim, </w:t>
      </w:r>
      <w:r w:rsidR="00C3225F" w:rsidRPr="00C4422B">
        <w:rPr>
          <w:rFonts w:ascii="Arial" w:hAnsi="Arial" w:cs="Arial"/>
          <w:sz w:val="24"/>
          <w:szCs w:val="24"/>
        </w:rPr>
        <w:t xml:space="preserve">os </w:t>
      </w:r>
      <w:r w:rsidR="00C4422B" w:rsidRPr="00C4422B">
        <w:rPr>
          <w:rFonts w:ascii="Arial" w:hAnsi="Arial" w:cs="Arial"/>
          <w:sz w:val="24"/>
          <w:szCs w:val="24"/>
        </w:rPr>
        <w:t>valores constituídos</w:t>
      </w:r>
      <w:r w:rsidR="00C3225F" w:rsidRPr="00C4422B">
        <w:rPr>
          <w:rFonts w:ascii="Arial" w:hAnsi="Arial" w:cs="Arial"/>
          <w:sz w:val="24"/>
          <w:szCs w:val="24"/>
        </w:rPr>
        <w:t xml:space="preserve"> a partir da desconstrução de </w:t>
      </w:r>
      <w:r w:rsidR="00C4422B" w:rsidRPr="00C4422B">
        <w:rPr>
          <w:rFonts w:ascii="Arial" w:hAnsi="Arial" w:cs="Arial"/>
          <w:sz w:val="24"/>
          <w:szCs w:val="24"/>
        </w:rPr>
        <w:t xml:space="preserve">valores </w:t>
      </w:r>
      <w:r w:rsidR="00C3225F" w:rsidRPr="00C4422B">
        <w:rPr>
          <w:rFonts w:ascii="Arial" w:hAnsi="Arial" w:cs="Arial"/>
          <w:sz w:val="24"/>
          <w:szCs w:val="24"/>
        </w:rPr>
        <w:t>similares</w:t>
      </w:r>
      <w:r w:rsidR="0011004B" w:rsidRPr="00C4422B">
        <w:rPr>
          <w:rFonts w:ascii="Arial" w:hAnsi="Arial" w:cs="Arial"/>
          <w:sz w:val="24"/>
          <w:szCs w:val="24"/>
        </w:rPr>
        <w:t xml:space="preserve"> </w:t>
      </w:r>
      <w:r w:rsidR="008C442E">
        <w:rPr>
          <w:rFonts w:ascii="Arial" w:hAnsi="Arial" w:cs="Arial"/>
          <w:sz w:val="24"/>
          <w:szCs w:val="24"/>
        </w:rPr>
        <w:t xml:space="preserve">aos </w:t>
      </w:r>
      <w:r w:rsidR="0011004B" w:rsidRPr="00C4422B">
        <w:rPr>
          <w:rFonts w:ascii="Arial" w:hAnsi="Arial" w:cs="Arial"/>
          <w:sz w:val="24"/>
          <w:szCs w:val="24"/>
        </w:rPr>
        <w:t>de outrora,</w:t>
      </w:r>
      <w:r w:rsidR="00A97ED5" w:rsidRPr="00C4422B">
        <w:rPr>
          <w:rFonts w:ascii="Arial" w:hAnsi="Arial" w:cs="Arial"/>
          <w:sz w:val="24"/>
          <w:szCs w:val="24"/>
        </w:rPr>
        <w:t xml:space="preserve"> </w:t>
      </w:r>
      <w:r w:rsidR="00C4422B">
        <w:rPr>
          <w:rFonts w:ascii="Arial" w:hAnsi="Arial" w:cs="Arial"/>
          <w:sz w:val="24"/>
          <w:szCs w:val="24"/>
        </w:rPr>
        <w:t>caracterizam-se pela liquidez e volatilidade</w:t>
      </w:r>
      <w:r w:rsidR="00A560EE">
        <w:rPr>
          <w:rStyle w:val="Refdenotaderodap"/>
          <w:rFonts w:ascii="Arial" w:hAnsi="Arial" w:cs="Arial"/>
          <w:sz w:val="24"/>
          <w:szCs w:val="24"/>
        </w:rPr>
        <w:footnoteReference w:id="2"/>
      </w:r>
      <w:r w:rsidR="00C4422B">
        <w:rPr>
          <w:rFonts w:ascii="Arial" w:hAnsi="Arial" w:cs="Arial"/>
          <w:sz w:val="24"/>
          <w:szCs w:val="24"/>
        </w:rPr>
        <w:t>.</w:t>
      </w:r>
      <w:r w:rsidR="00C3225F">
        <w:rPr>
          <w:rFonts w:ascii="Arial" w:hAnsi="Arial" w:cs="Arial"/>
          <w:sz w:val="24"/>
          <w:szCs w:val="24"/>
        </w:rPr>
        <w:t xml:space="preserve"> </w:t>
      </w:r>
      <w:r w:rsidR="00D56175">
        <w:rPr>
          <w:rFonts w:ascii="Arial" w:hAnsi="Arial" w:cs="Arial"/>
          <w:sz w:val="24"/>
          <w:szCs w:val="24"/>
        </w:rPr>
        <w:t>Os novos constructos valorativos</w:t>
      </w:r>
      <w:r w:rsidR="00541C39" w:rsidRPr="00527C35">
        <w:rPr>
          <w:rFonts w:ascii="Arial" w:hAnsi="Arial" w:cs="Arial"/>
          <w:sz w:val="24"/>
          <w:szCs w:val="24"/>
        </w:rPr>
        <w:t xml:space="preserve"> se relativizam</w:t>
      </w:r>
      <w:r w:rsidR="0070078D" w:rsidRPr="00527C35">
        <w:rPr>
          <w:rFonts w:ascii="Arial" w:hAnsi="Arial" w:cs="Arial"/>
          <w:sz w:val="24"/>
          <w:szCs w:val="24"/>
        </w:rPr>
        <w:t>,</w:t>
      </w:r>
      <w:r w:rsidR="00541C39" w:rsidRPr="00527C35">
        <w:rPr>
          <w:rFonts w:ascii="Arial" w:hAnsi="Arial" w:cs="Arial"/>
          <w:sz w:val="24"/>
          <w:szCs w:val="24"/>
        </w:rPr>
        <w:t xml:space="preserve"> configurando um e</w:t>
      </w:r>
      <w:r w:rsidR="00EB07C6" w:rsidRPr="00527C35">
        <w:rPr>
          <w:rFonts w:ascii="Arial" w:hAnsi="Arial" w:cs="Arial"/>
          <w:sz w:val="24"/>
          <w:szCs w:val="24"/>
        </w:rPr>
        <w:t>stado permanente de liquidez o</w:t>
      </w:r>
      <w:r w:rsidR="00541C39" w:rsidRPr="00527C35">
        <w:rPr>
          <w:rFonts w:ascii="Arial" w:hAnsi="Arial" w:cs="Arial"/>
          <w:sz w:val="24"/>
          <w:szCs w:val="24"/>
        </w:rPr>
        <w:t xml:space="preserve">u perpétua conversão em líquido, por conta da sua </w:t>
      </w:r>
      <w:r w:rsidR="00C4422B">
        <w:rPr>
          <w:rFonts w:ascii="Arial" w:hAnsi="Arial" w:cs="Arial"/>
          <w:sz w:val="24"/>
          <w:szCs w:val="24"/>
        </w:rPr>
        <w:t>fundamental</w:t>
      </w:r>
      <w:r w:rsidR="0070078D" w:rsidRPr="00527C35">
        <w:rPr>
          <w:rFonts w:ascii="Arial" w:hAnsi="Arial" w:cs="Arial"/>
          <w:sz w:val="24"/>
          <w:szCs w:val="24"/>
        </w:rPr>
        <w:t xml:space="preserve"> </w:t>
      </w:r>
      <w:r w:rsidR="00541C39" w:rsidRPr="00527C35">
        <w:rPr>
          <w:rFonts w:ascii="Arial" w:hAnsi="Arial" w:cs="Arial"/>
          <w:sz w:val="24"/>
          <w:szCs w:val="24"/>
        </w:rPr>
        <w:t xml:space="preserve">capacidade de adaptação. </w:t>
      </w:r>
      <w:r w:rsidR="0011004B" w:rsidRPr="00527C35">
        <w:rPr>
          <w:rFonts w:ascii="Arial" w:hAnsi="Arial" w:cs="Arial"/>
          <w:sz w:val="24"/>
          <w:szCs w:val="24"/>
        </w:rPr>
        <w:t>Escreve</w:t>
      </w:r>
      <w:r w:rsidR="00541C39" w:rsidRPr="00527C35">
        <w:rPr>
          <w:rFonts w:ascii="Arial" w:hAnsi="Arial" w:cs="Arial"/>
          <w:sz w:val="24"/>
          <w:szCs w:val="24"/>
        </w:rPr>
        <w:t xml:space="preserve"> Bauman</w:t>
      </w:r>
      <w:r w:rsidR="0011004B" w:rsidRPr="00527C35">
        <w:rPr>
          <w:rFonts w:ascii="Arial" w:hAnsi="Arial" w:cs="Arial"/>
          <w:sz w:val="24"/>
          <w:szCs w:val="24"/>
        </w:rPr>
        <w:t xml:space="preserve">, </w:t>
      </w:r>
      <w:r w:rsidR="0070078D" w:rsidRPr="00527C35">
        <w:rPr>
          <w:rFonts w:ascii="Arial" w:hAnsi="Arial" w:cs="Arial"/>
          <w:sz w:val="24"/>
          <w:szCs w:val="24"/>
        </w:rPr>
        <w:t>caracterizando</w:t>
      </w:r>
      <w:r w:rsidR="0011004B" w:rsidRPr="00527C35">
        <w:rPr>
          <w:rFonts w:ascii="Arial" w:hAnsi="Arial" w:cs="Arial"/>
          <w:sz w:val="24"/>
          <w:szCs w:val="24"/>
        </w:rPr>
        <w:t xml:space="preserve"> o nosso tempo, através da metáfora do líquido</w:t>
      </w:r>
      <w:r w:rsidR="00541C39" w:rsidRPr="00527C35">
        <w:rPr>
          <w:rFonts w:ascii="Arial" w:hAnsi="Arial" w:cs="Arial"/>
          <w:sz w:val="24"/>
          <w:szCs w:val="24"/>
        </w:rPr>
        <w:t xml:space="preserve">: </w:t>
      </w:r>
    </w:p>
    <w:p w:rsidR="0011004B" w:rsidRPr="00C4422B" w:rsidRDefault="00541C39" w:rsidP="00C4422B">
      <w:pPr>
        <w:spacing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C4422B">
        <w:rPr>
          <w:rFonts w:ascii="Arial" w:hAnsi="Arial" w:cs="Arial"/>
          <w:sz w:val="20"/>
          <w:szCs w:val="20"/>
        </w:rPr>
        <w:t>Os fluidos se movem facilmente. Eles “fluem”, “escorrem”, “esvaem-se”, “respingam”, “transbordam”, “vazam”, “inundam”, “borrifam”, “pingam”; são “filtrados”, “destilados”; diferentemente dos sólidos, não são facilmente contidos – contornam certos obstáculos, dissolvem outros e invade</w:t>
      </w:r>
      <w:r w:rsidR="00F32B43">
        <w:rPr>
          <w:rFonts w:ascii="Arial" w:hAnsi="Arial" w:cs="Arial"/>
          <w:sz w:val="20"/>
          <w:szCs w:val="20"/>
        </w:rPr>
        <w:t>m ou inundam seu caminho (Bauman</w:t>
      </w:r>
      <w:r w:rsidRPr="00C4422B">
        <w:rPr>
          <w:rFonts w:ascii="Arial" w:hAnsi="Arial" w:cs="Arial"/>
          <w:sz w:val="20"/>
          <w:szCs w:val="20"/>
        </w:rPr>
        <w:t>, 2001, p.8)</w:t>
      </w:r>
      <w:r w:rsidR="00527C35" w:rsidRPr="00C4422B">
        <w:rPr>
          <w:rFonts w:ascii="Arial" w:hAnsi="Arial" w:cs="Arial"/>
          <w:sz w:val="20"/>
          <w:szCs w:val="20"/>
        </w:rPr>
        <w:t>.</w:t>
      </w:r>
    </w:p>
    <w:p w:rsidR="00541C39" w:rsidRPr="00527C35" w:rsidRDefault="008C442E" w:rsidP="00CA5B7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Dizendo com</w:t>
      </w:r>
      <w:r w:rsidR="0011004B" w:rsidRPr="00527C35">
        <w:rPr>
          <w:rFonts w:ascii="Arial" w:hAnsi="Arial" w:cs="Arial"/>
          <w:sz w:val="24"/>
          <w:szCs w:val="24"/>
        </w:rPr>
        <w:t xml:space="preserve"> outras palavras, passamos da modernidade na qual a solidez era a sua característica, para uma pós</w:t>
      </w:r>
      <w:r w:rsidR="00E43A0A">
        <w:rPr>
          <w:rFonts w:ascii="Arial" w:hAnsi="Arial" w:cs="Arial"/>
          <w:sz w:val="24"/>
          <w:szCs w:val="24"/>
        </w:rPr>
        <w:t>-modernidade onde a liquidez impõe</w:t>
      </w:r>
      <w:r w:rsidR="0011004B" w:rsidRPr="00527C35">
        <w:rPr>
          <w:rFonts w:ascii="Arial" w:hAnsi="Arial" w:cs="Arial"/>
          <w:sz w:val="24"/>
          <w:szCs w:val="24"/>
        </w:rPr>
        <w:t xml:space="preserve"> sua acentuada marca. </w:t>
      </w:r>
      <w:r w:rsidR="0021464A">
        <w:rPr>
          <w:rFonts w:ascii="Arial" w:hAnsi="Arial" w:cs="Arial"/>
          <w:sz w:val="24"/>
          <w:szCs w:val="24"/>
        </w:rPr>
        <w:t>Por isso</w:t>
      </w:r>
      <w:r w:rsidR="0011004B" w:rsidRPr="00527C35">
        <w:rPr>
          <w:rFonts w:ascii="Arial" w:hAnsi="Arial" w:cs="Arial"/>
          <w:sz w:val="24"/>
          <w:szCs w:val="24"/>
        </w:rPr>
        <w:t>, passamos da “ordem” moderna p</w:t>
      </w:r>
      <w:r w:rsidR="00F32B43">
        <w:rPr>
          <w:rFonts w:ascii="Arial" w:hAnsi="Arial" w:cs="Arial"/>
          <w:sz w:val="24"/>
          <w:szCs w:val="24"/>
        </w:rPr>
        <w:t>ara o “caos” pós-moderno (Bauman</w:t>
      </w:r>
      <w:r w:rsidR="0011004B" w:rsidRPr="00527C35">
        <w:rPr>
          <w:rFonts w:ascii="Arial" w:hAnsi="Arial" w:cs="Arial"/>
          <w:sz w:val="24"/>
          <w:szCs w:val="24"/>
        </w:rPr>
        <w:t>, 1999a)</w:t>
      </w:r>
      <w:r w:rsidR="00B04E18" w:rsidRPr="00527C35">
        <w:rPr>
          <w:rFonts w:ascii="Arial" w:hAnsi="Arial" w:cs="Arial"/>
          <w:sz w:val="24"/>
          <w:szCs w:val="24"/>
        </w:rPr>
        <w:t>, saímos da era das certe</w:t>
      </w:r>
      <w:r>
        <w:rPr>
          <w:rFonts w:ascii="Arial" w:hAnsi="Arial" w:cs="Arial"/>
          <w:sz w:val="24"/>
          <w:szCs w:val="24"/>
        </w:rPr>
        <w:t>zas para adentrar na incerteza</w:t>
      </w:r>
      <w:r w:rsidR="0011004B" w:rsidRPr="00527C35">
        <w:rPr>
          <w:rFonts w:ascii="Arial" w:hAnsi="Arial" w:cs="Arial"/>
          <w:sz w:val="24"/>
          <w:szCs w:val="24"/>
        </w:rPr>
        <w:t>.</w:t>
      </w:r>
    </w:p>
    <w:p w:rsidR="00114D94" w:rsidRPr="00527C35" w:rsidRDefault="00114D94" w:rsidP="00CA5B7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27C35">
        <w:rPr>
          <w:rFonts w:ascii="Arial" w:hAnsi="Arial" w:cs="Arial"/>
          <w:sz w:val="24"/>
          <w:szCs w:val="24"/>
        </w:rPr>
        <w:tab/>
        <w:t>Ancorado</w:t>
      </w:r>
      <w:r w:rsidR="005C2F58">
        <w:rPr>
          <w:rFonts w:ascii="Arial" w:hAnsi="Arial" w:cs="Arial"/>
          <w:sz w:val="24"/>
          <w:szCs w:val="24"/>
        </w:rPr>
        <w:t>s no pensamento de</w:t>
      </w:r>
      <w:r w:rsidRPr="00527C35">
        <w:rPr>
          <w:rFonts w:ascii="Arial" w:hAnsi="Arial" w:cs="Arial"/>
          <w:sz w:val="24"/>
          <w:szCs w:val="24"/>
        </w:rPr>
        <w:t xml:space="preserve"> Bauman, e amparado</w:t>
      </w:r>
      <w:r w:rsidR="005C2F58">
        <w:rPr>
          <w:rFonts w:ascii="Arial" w:hAnsi="Arial" w:cs="Arial"/>
          <w:sz w:val="24"/>
          <w:szCs w:val="24"/>
        </w:rPr>
        <w:t>s</w:t>
      </w:r>
      <w:r w:rsidRPr="00527C35">
        <w:rPr>
          <w:rFonts w:ascii="Arial" w:hAnsi="Arial" w:cs="Arial"/>
          <w:sz w:val="24"/>
          <w:szCs w:val="24"/>
        </w:rPr>
        <w:t xml:space="preserve"> por autores que discutem a ciência e a educação nessa mudança de época, na qual as certezas da modernidade não </w:t>
      </w:r>
      <w:r w:rsidR="0070078D" w:rsidRPr="00527C35">
        <w:rPr>
          <w:rFonts w:ascii="Arial" w:hAnsi="Arial" w:cs="Arial"/>
          <w:sz w:val="24"/>
          <w:szCs w:val="24"/>
        </w:rPr>
        <w:t>tendem mais a se consolidar, nem foram capazes de livrar a humanidade das</w:t>
      </w:r>
      <w:r w:rsidR="005C2F58">
        <w:rPr>
          <w:rFonts w:ascii="Arial" w:hAnsi="Arial" w:cs="Arial"/>
          <w:sz w:val="24"/>
          <w:szCs w:val="24"/>
        </w:rPr>
        <w:t xml:space="preserve"> suas</w:t>
      </w:r>
      <w:r w:rsidR="0070078D" w:rsidRPr="00527C35">
        <w:rPr>
          <w:rFonts w:ascii="Arial" w:hAnsi="Arial" w:cs="Arial"/>
          <w:sz w:val="24"/>
          <w:szCs w:val="24"/>
        </w:rPr>
        <w:t xml:space="preserve"> mazelas, </w:t>
      </w:r>
      <w:r w:rsidRPr="00527C35">
        <w:rPr>
          <w:rFonts w:ascii="Arial" w:hAnsi="Arial" w:cs="Arial"/>
          <w:sz w:val="24"/>
          <w:szCs w:val="24"/>
        </w:rPr>
        <w:t>seguimos</w:t>
      </w:r>
      <w:r w:rsidR="008C442E">
        <w:rPr>
          <w:rFonts w:ascii="Arial" w:hAnsi="Arial" w:cs="Arial"/>
          <w:sz w:val="24"/>
          <w:szCs w:val="24"/>
        </w:rPr>
        <w:t>,</w:t>
      </w:r>
      <w:r w:rsidRPr="00527C35">
        <w:rPr>
          <w:rFonts w:ascii="Arial" w:hAnsi="Arial" w:cs="Arial"/>
          <w:sz w:val="24"/>
          <w:szCs w:val="24"/>
        </w:rPr>
        <w:t xml:space="preserve"> com </w:t>
      </w:r>
      <w:r w:rsidR="00A560EE">
        <w:rPr>
          <w:rFonts w:ascii="Arial" w:hAnsi="Arial" w:cs="Arial"/>
          <w:sz w:val="24"/>
          <w:szCs w:val="24"/>
        </w:rPr>
        <w:t>Prigogine,</w:t>
      </w:r>
      <w:r w:rsidR="00D56175" w:rsidRPr="00D56175">
        <w:rPr>
          <w:rFonts w:ascii="Arial" w:hAnsi="Arial" w:cs="Arial"/>
          <w:sz w:val="24"/>
          <w:szCs w:val="24"/>
        </w:rPr>
        <w:t xml:space="preserve"> Morin</w:t>
      </w:r>
      <w:r w:rsidRPr="00D56175">
        <w:rPr>
          <w:rFonts w:ascii="Arial" w:hAnsi="Arial" w:cs="Arial"/>
          <w:sz w:val="24"/>
          <w:szCs w:val="24"/>
        </w:rPr>
        <w:t>, Kuhn, Feyerabend, Sousa S</w:t>
      </w:r>
      <w:r w:rsidR="0021464A" w:rsidRPr="00D56175">
        <w:rPr>
          <w:rFonts w:ascii="Arial" w:hAnsi="Arial" w:cs="Arial"/>
          <w:sz w:val="24"/>
          <w:szCs w:val="24"/>
        </w:rPr>
        <w:t>antos</w:t>
      </w:r>
      <w:r w:rsidRPr="00D56175">
        <w:rPr>
          <w:rFonts w:ascii="Arial" w:hAnsi="Arial" w:cs="Arial"/>
          <w:sz w:val="24"/>
          <w:szCs w:val="24"/>
        </w:rPr>
        <w:t>,</w:t>
      </w:r>
      <w:r w:rsidRPr="00527C35">
        <w:rPr>
          <w:rFonts w:ascii="Arial" w:hAnsi="Arial" w:cs="Arial"/>
          <w:sz w:val="24"/>
          <w:szCs w:val="24"/>
        </w:rPr>
        <w:t xml:space="preserve"> rumo </w:t>
      </w:r>
      <w:r w:rsidR="004F148E" w:rsidRPr="00527C35">
        <w:rPr>
          <w:rFonts w:ascii="Arial" w:hAnsi="Arial" w:cs="Arial"/>
          <w:sz w:val="24"/>
          <w:szCs w:val="24"/>
        </w:rPr>
        <w:t>à</w:t>
      </w:r>
      <w:r w:rsidRPr="00527C35">
        <w:rPr>
          <w:rFonts w:ascii="Arial" w:hAnsi="Arial" w:cs="Arial"/>
          <w:sz w:val="24"/>
          <w:szCs w:val="24"/>
        </w:rPr>
        <w:t xml:space="preserve"> discussão sobre a educação num tempo de i</w:t>
      </w:r>
      <w:r w:rsidR="008C442E">
        <w:rPr>
          <w:rFonts w:ascii="Arial" w:hAnsi="Arial" w:cs="Arial"/>
          <w:sz w:val="24"/>
          <w:szCs w:val="24"/>
        </w:rPr>
        <w:t>ncertezas cada vez mais perceptíveis</w:t>
      </w:r>
      <w:r w:rsidR="004F148E">
        <w:rPr>
          <w:rFonts w:ascii="Arial" w:hAnsi="Arial" w:cs="Arial"/>
          <w:sz w:val="24"/>
          <w:szCs w:val="24"/>
        </w:rPr>
        <w:t xml:space="preserve">, </w:t>
      </w:r>
      <w:r w:rsidR="00D56175">
        <w:rPr>
          <w:rFonts w:ascii="Arial" w:hAnsi="Arial" w:cs="Arial"/>
          <w:sz w:val="24"/>
          <w:szCs w:val="24"/>
        </w:rPr>
        <w:t>substitui</w:t>
      </w:r>
      <w:r w:rsidR="00D56175" w:rsidRPr="00527C35">
        <w:rPr>
          <w:rFonts w:ascii="Arial" w:hAnsi="Arial" w:cs="Arial"/>
          <w:sz w:val="24"/>
          <w:szCs w:val="24"/>
        </w:rPr>
        <w:t>ndo</w:t>
      </w:r>
      <w:r w:rsidR="0070078D" w:rsidRPr="00527C35">
        <w:rPr>
          <w:rFonts w:ascii="Arial" w:hAnsi="Arial" w:cs="Arial"/>
          <w:sz w:val="24"/>
          <w:szCs w:val="24"/>
        </w:rPr>
        <w:t xml:space="preserve"> as verdades consolidadas pela ciência moderna</w:t>
      </w:r>
      <w:r w:rsidRPr="00527C35">
        <w:rPr>
          <w:rFonts w:ascii="Arial" w:hAnsi="Arial" w:cs="Arial"/>
          <w:sz w:val="24"/>
          <w:szCs w:val="24"/>
        </w:rPr>
        <w:t xml:space="preserve">. </w:t>
      </w:r>
    </w:p>
    <w:p w:rsidR="002F3D6C" w:rsidRDefault="006835BD" w:rsidP="00CA5B79">
      <w:pPr>
        <w:spacing w:line="360" w:lineRule="auto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 a</w:t>
      </w:r>
      <w:r w:rsidR="00B814A4">
        <w:rPr>
          <w:rFonts w:ascii="Arial" w:hAnsi="Arial" w:cs="Arial"/>
          <w:sz w:val="24"/>
          <w:szCs w:val="24"/>
        </w:rPr>
        <w:t>nálise se ocupa da</w:t>
      </w:r>
      <w:r w:rsidR="004F148E">
        <w:rPr>
          <w:rFonts w:ascii="Arial" w:hAnsi="Arial" w:cs="Arial"/>
          <w:sz w:val="24"/>
          <w:szCs w:val="24"/>
        </w:rPr>
        <w:t xml:space="preserve"> conjuntura d</w:t>
      </w:r>
      <w:r w:rsidR="007F328C">
        <w:rPr>
          <w:rFonts w:ascii="Arial" w:hAnsi="Arial" w:cs="Arial"/>
          <w:sz w:val="24"/>
          <w:szCs w:val="24"/>
        </w:rPr>
        <w:t>a</w:t>
      </w:r>
      <w:r w:rsidR="004F148E">
        <w:rPr>
          <w:rFonts w:ascii="Arial" w:hAnsi="Arial" w:cs="Arial"/>
          <w:sz w:val="24"/>
          <w:szCs w:val="24"/>
        </w:rPr>
        <w:t xml:space="preserve"> ciência e</w:t>
      </w:r>
      <w:r w:rsidR="007F328C">
        <w:rPr>
          <w:rFonts w:ascii="Arial" w:hAnsi="Arial" w:cs="Arial"/>
          <w:sz w:val="24"/>
          <w:szCs w:val="24"/>
        </w:rPr>
        <w:t xml:space="preserve"> da</w:t>
      </w:r>
      <w:r w:rsidR="004F148E">
        <w:rPr>
          <w:rFonts w:ascii="Arial" w:hAnsi="Arial" w:cs="Arial"/>
          <w:sz w:val="24"/>
          <w:szCs w:val="24"/>
        </w:rPr>
        <w:t xml:space="preserve"> educação</w:t>
      </w:r>
      <w:r w:rsidR="007F328C">
        <w:rPr>
          <w:rFonts w:ascii="Arial" w:hAnsi="Arial" w:cs="Arial"/>
          <w:sz w:val="24"/>
          <w:szCs w:val="24"/>
        </w:rPr>
        <w:t>,</w:t>
      </w:r>
      <w:r w:rsidR="004F148E">
        <w:rPr>
          <w:rFonts w:ascii="Arial" w:hAnsi="Arial" w:cs="Arial"/>
          <w:sz w:val="24"/>
          <w:szCs w:val="24"/>
        </w:rPr>
        <w:t xml:space="preserve"> </w:t>
      </w:r>
      <w:r w:rsidR="002F12D8" w:rsidRPr="00527C35">
        <w:rPr>
          <w:rFonts w:ascii="Arial" w:hAnsi="Arial" w:cs="Arial"/>
          <w:sz w:val="24"/>
          <w:szCs w:val="24"/>
        </w:rPr>
        <w:t>na</w:t>
      </w:r>
      <w:r w:rsidR="007F328C">
        <w:rPr>
          <w:rFonts w:ascii="Arial" w:hAnsi="Arial" w:cs="Arial"/>
          <w:sz w:val="24"/>
          <w:szCs w:val="24"/>
        </w:rPr>
        <w:t>s quais</w:t>
      </w:r>
      <w:r w:rsidR="002F12D8" w:rsidRPr="00527C35">
        <w:rPr>
          <w:rFonts w:ascii="Arial" w:hAnsi="Arial" w:cs="Arial"/>
          <w:sz w:val="24"/>
          <w:szCs w:val="24"/>
        </w:rPr>
        <w:t xml:space="preserve"> as certezas são cada dia mais </w:t>
      </w:r>
      <w:r w:rsidR="0070078D" w:rsidRPr="00527C35">
        <w:rPr>
          <w:rFonts w:ascii="Arial" w:hAnsi="Arial" w:cs="Arial"/>
          <w:sz w:val="24"/>
          <w:szCs w:val="24"/>
        </w:rPr>
        <w:t>frágeis</w:t>
      </w:r>
      <w:r w:rsidR="00097EFE">
        <w:rPr>
          <w:rFonts w:ascii="Arial" w:hAnsi="Arial" w:cs="Arial"/>
          <w:sz w:val="24"/>
          <w:szCs w:val="24"/>
        </w:rPr>
        <w:t xml:space="preserve"> e remotas.</w:t>
      </w:r>
      <w:r w:rsidR="00B04E18" w:rsidRPr="00527C3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Faz-se uma retomada da questão do conhecimento, na busca de entender como ciência e educação se constituíram em campos de saber com idêntica pretensão de solidez, fundadas na perspectiva da </w:t>
      </w:r>
      <w:r>
        <w:rPr>
          <w:rFonts w:ascii="Arial" w:hAnsi="Arial" w:cs="Arial"/>
          <w:sz w:val="24"/>
          <w:szCs w:val="24"/>
        </w:rPr>
        <w:lastRenderedPageBreak/>
        <w:t>ordem e da certeza. A seguir, faz-se breve percurso para acompanhar a trajetória da ciência e da educação, rumo a uma conjuntura contemporân</w:t>
      </w:r>
      <w:r w:rsidR="005C2F58">
        <w:rPr>
          <w:rFonts w:ascii="Arial" w:hAnsi="Arial" w:cs="Arial"/>
          <w:sz w:val="24"/>
          <w:szCs w:val="24"/>
        </w:rPr>
        <w:t>ea em que as ancoragens da</w:t>
      </w:r>
      <w:r>
        <w:rPr>
          <w:rFonts w:ascii="Arial" w:hAnsi="Arial" w:cs="Arial"/>
          <w:sz w:val="24"/>
          <w:szCs w:val="24"/>
        </w:rPr>
        <w:t xml:space="preserve"> verdade e das certezas desembocam na incerteza generalizada em que os binarismos clássicos dos tempos modernos se liquefazem, na esteira do consumismo e do mercantilismo</w:t>
      </w:r>
      <w:r w:rsidR="00097EF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dos quais nem a ciência, nem a educação conseguem se desvencilhar.</w:t>
      </w:r>
    </w:p>
    <w:p w:rsidR="005C2F58" w:rsidRPr="005C2F58" w:rsidRDefault="005C2F58" w:rsidP="00CA5B79">
      <w:pPr>
        <w:spacing w:line="360" w:lineRule="auto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</w:p>
    <w:p w:rsidR="002F3D6C" w:rsidRPr="001B5944" w:rsidRDefault="00BB7D5E" w:rsidP="00CA5B79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 </w:t>
      </w:r>
      <w:r w:rsidR="001B5944">
        <w:rPr>
          <w:rFonts w:ascii="Arial" w:hAnsi="Arial" w:cs="Arial"/>
          <w:b/>
        </w:rPr>
        <w:t>A constru</w:t>
      </w:r>
      <w:r w:rsidR="00A560EE">
        <w:rPr>
          <w:rFonts w:ascii="Arial" w:hAnsi="Arial" w:cs="Arial"/>
          <w:b/>
        </w:rPr>
        <w:t>ção do conhecimento: um breve ex</w:t>
      </w:r>
      <w:r w:rsidR="00097EFE">
        <w:rPr>
          <w:rFonts w:ascii="Arial" w:hAnsi="Arial" w:cs="Arial"/>
          <w:b/>
        </w:rPr>
        <w:t>curso</w:t>
      </w:r>
    </w:p>
    <w:p w:rsidR="00CB52F4" w:rsidRPr="00527C35" w:rsidRDefault="00DC30CA" w:rsidP="00CA5B7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27C35">
        <w:rPr>
          <w:rFonts w:ascii="Arial" w:hAnsi="Arial" w:cs="Arial"/>
          <w:sz w:val="24"/>
          <w:szCs w:val="24"/>
        </w:rPr>
        <w:t>O que é conhecimento? Ou</w:t>
      </w:r>
      <w:r w:rsidR="00600811" w:rsidRPr="00527C35">
        <w:rPr>
          <w:rFonts w:ascii="Arial" w:hAnsi="Arial" w:cs="Arial"/>
          <w:sz w:val="24"/>
          <w:szCs w:val="24"/>
        </w:rPr>
        <w:t>,</w:t>
      </w:r>
      <w:r w:rsidRPr="00527C35">
        <w:rPr>
          <w:rFonts w:ascii="Arial" w:hAnsi="Arial" w:cs="Arial"/>
          <w:sz w:val="24"/>
          <w:szCs w:val="24"/>
        </w:rPr>
        <w:t xml:space="preserve"> </w:t>
      </w:r>
      <w:r w:rsidR="004A5F07" w:rsidRPr="00527C35">
        <w:rPr>
          <w:rFonts w:ascii="Arial" w:hAnsi="Arial" w:cs="Arial"/>
          <w:sz w:val="24"/>
          <w:szCs w:val="24"/>
        </w:rPr>
        <w:t>conhecimento é saber</w:t>
      </w:r>
      <w:r w:rsidRPr="00527C35">
        <w:rPr>
          <w:rFonts w:ascii="Arial" w:hAnsi="Arial" w:cs="Arial"/>
          <w:sz w:val="24"/>
          <w:szCs w:val="24"/>
        </w:rPr>
        <w:t xml:space="preserve">? </w:t>
      </w:r>
      <w:r w:rsidR="00C424AB" w:rsidRPr="00527C35">
        <w:rPr>
          <w:rFonts w:ascii="Arial" w:hAnsi="Arial" w:cs="Arial"/>
          <w:sz w:val="24"/>
          <w:szCs w:val="24"/>
        </w:rPr>
        <w:t>Na antiguidade</w:t>
      </w:r>
      <w:r w:rsidR="001B5944">
        <w:rPr>
          <w:rFonts w:ascii="Arial" w:hAnsi="Arial" w:cs="Arial"/>
          <w:sz w:val="24"/>
          <w:szCs w:val="24"/>
        </w:rPr>
        <w:t>, diferentes</w:t>
      </w:r>
      <w:r w:rsidR="00C424AB" w:rsidRPr="00527C35">
        <w:rPr>
          <w:rFonts w:ascii="Arial" w:hAnsi="Arial" w:cs="Arial"/>
          <w:sz w:val="24"/>
          <w:szCs w:val="24"/>
        </w:rPr>
        <w:t xml:space="preserve"> povos desenvolveram saberes</w:t>
      </w:r>
      <w:r w:rsidR="001B5944">
        <w:rPr>
          <w:rFonts w:ascii="Arial" w:hAnsi="Arial" w:cs="Arial"/>
          <w:sz w:val="24"/>
          <w:szCs w:val="24"/>
        </w:rPr>
        <w:t xml:space="preserve"> que vieram a integrar a ciência dita clássica</w:t>
      </w:r>
      <w:r w:rsidR="00C424AB" w:rsidRPr="00527C35">
        <w:rPr>
          <w:rFonts w:ascii="Arial" w:hAnsi="Arial" w:cs="Arial"/>
          <w:sz w:val="24"/>
          <w:szCs w:val="24"/>
        </w:rPr>
        <w:t xml:space="preserve">: </w:t>
      </w:r>
      <w:r w:rsidR="001B5944">
        <w:rPr>
          <w:rFonts w:ascii="Arial" w:hAnsi="Arial" w:cs="Arial"/>
          <w:sz w:val="24"/>
          <w:szCs w:val="24"/>
        </w:rPr>
        <w:t>g</w:t>
      </w:r>
      <w:r w:rsidR="00C424AB" w:rsidRPr="00527C35">
        <w:rPr>
          <w:rFonts w:ascii="Arial" w:hAnsi="Arial" w:cs="Arial"/>
          <w:sz w:val="24"/>
          <w:szCs w:val="24"/>
        </w:rPr>
        <w:t>eometria, trigonometria, mate</w:t>
      </w:r>
      <w:r w:rsidR="004A5F07" w:rsidRPr="00527C35">
        <w:rPr>
          <w:rFonts w:ascii="Arial" w:hAnsi="Arial" w:cs="Arial"/>
          <w:sz w:val="24"/>
          <w:szCs w:val="24"/>
        </w:rPr>
        <w:t>mática, hidráulica, mecânica, ló</w:t>
      </w:r>
      <w:r w:rsidR="00C424AB" w:rsidRPr="00527C35">
        <w:rPr>
          <w:rFonts w:ascii="Arial" w:hAnsi="Arial" w:cs="Arial"/>
          <w:sz w:val="24"/>
          <w:szCs w:val="24"/>
        </w:rPr>
        <w:t>gica, astronomia... e</w:t>
      </w:r>
      <w:r w:rsidR="001B5944">
        <w:rPr>
          <w:rFonts w:ascii="Arial" w:hAnsi="Arial" w:cs="Arial"/>
          <w:sz w:val="24"/>
          <w:szCs w:val="24"/>
        </w:rPr>
        <w:t>,</w:t>
      </w:r>
      <w:r w:rsidR="00C424AB" w:rsidRPr="00527C35">
        <w:rPr>
          <w:rFonts w:ascii="Arial" w:hAnsi="Arial" w:cs="Arial"/>
          <w:sz w:val="24"/>
          <w:szCs w:val="24"/>
        </w:rPr>
        <w:t xml:space="preserve"> </w:t>
      </w:r>
      <w:r w:rsidR="004A5F07" w:rsidRPr="00527C35">
        <w:rPr>
          <w:rFonts w:ascii="Arial" w:hAnsi="Arial" w:cs="Arial"/>
          <w:sz w:val="24"/>
          <w:szCs w:val="24"/>
        </w:rPr>
        <w:t xml:space="preserve">profusamente, </w:t>
      </w:r>
      <w:r w:rsidR="00C424AB" w:rsidRPr="00527C35">
        <w:rPr>
          <w:rFonts w:ascii="Arial" w:hAnsi="Arial" w:cs="Arial"/>
          <w:sz w:val="24"/>
          <w:szCs w:val="24"/>
        </w:rPr>
        <w:t>conhecimentos de guerra</w:t>
      </w:r>
      <w:r w:rsidR="005C2F58">
        <w:rPr>
          <w:rFonts w:ascii="Arial" w:hAnsi="Arial" w:cs="Arial"/>
          <w:sz w:val="24"/>
          <w:szCs w:val="24"/>
        </w:rPr>
        <w:t>, entre tantos outros</w:t>
      </w:r>
      <w:r w:rsidR="00C424AB" w:rsidRPr="00527C35">
        <w:rPr>
          <w:rFonts w:ascii="Arial" w:hAnsi="Arial" w:cs="Arial"/>
          <w:sz w:val="24"/>
          <w:szCs w:val="24"/>
        </w:rPr>
        <w:t xml:space="preserve">. </w:t>
      </w:r>
      <w:r w:rsidR="00CB52F4" w:rsidRPr="00527C35">
        <w:rPr>
          <w:rFonts w:ascii="Arial" w:hAnsi="Arial" w:cs="Arial"/>
          <w:sz w:val="24"/>
          <w:szCs w:val="24"/>
        </w:rPr>
        <w:t>Como pont</w:t>
      </w:r>
      <w:r w:rsidR="004A5F07" w:rsidRPr="00527C35">
        <w:rPr>
          <w:rFonts w:ascii="Arial" w:hAnsi="Arial" w:cs="Arial"/>
          <w:sz w:val="24"/>
          <w:szCs w:val="24"/>
        </w:rPr>
        <w:t>o</w:t>
      </w:r>
      <w:r w:rsidR="00CB52F4" w:rsidRPr="00527C35">
        <w:rPr>
          <w:rFonts w:ascii="Arial" w:hAnsi="Arial" w:cs="Arial"/>
          <w:sz w:val="24"/>
          <w:szCs w:val="24"/>
        </w:rPr>
        <w:t xml:space="preserve"> de partida </w:t>
      </w:r>
      <w:r w:rsidRPr="00527C35">
        <w:rPr>
          <w:rFonts w:ascii="Arial" w:hAnsi="Arial" w:cs="Arial"/>
          <w:sz w:val="24"/>
          <w:szCs w:val="24"/>
        </w:rPr>
        <w:t>da reflexão sobre o conh</w:t>
      </w:r>
      <w:r w:rsidR="005C2F58">
        <w:rPr>
          <w:rFonts w:ascii="Arial" w:hAnsi="Arial" w:cs="Arial"/>
          <w:sz w:val="24"/>
          <w:szCs w:val="24"/>
        </w:rPr>
        <w:t>ecimento, assumamos</w:t>
      </w:r>
      <w:r w:rsidRPr="00527C35">
        <w:rPr>
          <w:rFonts w:ascii="Arial" w:hAnsi="Arial" w:cs="Arial"/>
          <w:sz w:val="24"/>
          <w:szCs w:val="24"/>
        </w:rPr>
        <w:t xml:space="preserve"> que o</w:t>
      </w:r>
      <w:r w:rsidR="00135459" w:rsidRPr="00527C35">
        <w:rPr>
          <w:rFonts w:ascii="Arial" w:hAnsi="Arial" w:cs="Arial"/>
          <w:sz w:val="24"/>
          <w:szCs w:val="24"/>
        </w:rPr>
        <w:t xml:space="preserve"> que se apresenta p</w:t>
      </w:r>
      <w:r w:rsidR="001B5944">
        <w:rPr>
          <w:rFonts w:ascii="Arial" w:hAnsi="Arial" w:cs="Arial"/>
          <w:sz w:val="24"/>
          <w:szCs w:val="24"/>
        </w:rPr>
        <w:t xml:space="preserve">rimeiro ao homem são os diferentes fenômenos, correntemente denominados </w:t>
      </w:r>
      <w:r w:rsidR="001B5944">
        <w:rPr>
          <w:rFonts w:ascii="Arial" w:hAnsi="Arial" w:cs="Arial"/>
          <w:i/>
          <w:sz w:val="24"/>
          <w:szCs w:val="24"/>
        </w:rPr>
        <w:t>realidade</w:t>
      </w:r>
      <w:r w:rsidR="00C424AB" w:rsidRPr="00527C35">
        <w:rPr>
          <w:rFonts w:ascii="Arial" w:hAnsi="Arial" w:cs="Arial"/>
          <w:sz w:val="24"/>
          <w:szCs w:val="24"/>
        </w:rPr>
        <w:t>,</w:t>
      </w:r>
      <w:r w:rsidR="004A5F07" w:rsidRPr="00527C35">
        <w:rPr>
          <w:rFonts w:ascii="Arial" w:hAnsi="Arial" w:cs="Arial"/>
          <w:sz w:val="24"/>
          <w:szCs w:val="24"/>
        </w:rPr>
        <w:t xml:space="preserve"> </w:t>
      </w:r>
      <w:r w:rsidR="001B5944">
        <w:rPr>
          <w:rFonts w:ascii="Arial" w:hAnsi="Arial" w:cs="Arial"/>
          <w:sz w:val="24"/>
          <w:szCs w:val="24"/>
        </w:rPr>
        <w:t>a partir dos quais foram sendo construídos</w:t>
      </w:r>
      <w:r w:rsidR="005C2F58">
        <w:rPr>
          <w:rFonts w:ascii="Arial" w:hAnsi="Arial" w:cs="Arial"/>
          <w:sz w:val="24"/>
          <w:szCs w:val="24"/>
        </w:rPr>
        <w:t xml:space="preserve"> saberes resultantes</w:t>
      </w:r>
      <w:r w:rsidR="00CB52F4" w:rsidRPr="00527C35">
        <w:rPr>
          <w:rFonts w:ascii="Arial" w:hAnsi="Arial" w:cs="Arial"/>
          <w:sz w:val="24"/>
          <w:szCs w:val="24"/>
        </w:rPr>
        <w:t xml:space="preserve"> de</w:t>
      </w:r>
      <w:r w:rsidR="005C2F58">
        <w:rPr>
          <w:rFonts w:ascii="Arial" w:hAnsi="Arial" w:cs="Arial"/>
          <w:sz w:val="24"/>
          <w:szCs w:val="24"/>
        </w:rPr>
        <w:t xml:space="preserve"> demandas impostas pelos</w:t>
      </w:r>
      <w:r w:rsidR="00CB52F4" w:rsidRPr="00527C35">
        <w:rPr>
          <w:rFonts w:ascii="Arial" w:hAnsi="Arial" w:cs="Arial"/>
          <w:sz w:val="24"/>
          <w:szCs w:val="24"/>
        </w:rPr>
        <w:t xml:space="preserve"> problemas da</w:t>
      </w:r>
      <w:r w:rsidR="00C424AB" w:rsidRPr="00527C35">
        <w:rPr>
          <w:rFonts w:ascii="Arial" w:hAnsi="Arial" w:cs="Arial"/>
          <w:sz w:val="24"/>
          <w:szCs w:val="24"/>
        </w:rPr>
        <w:t xml:space="preserve"> vida cotidiana.</w:t>
      </w:r>
      <w:r w:rsidR="00CB52F4" w:rsidRPr="00527C35">
        <w:rPr>
          <w:rFonts w:ascii="Arial" w:hAnsi="Arial" w:cs="Arial"/>
          <w:sz w:val="24"/>
          <w:szCs w:val="24"/>
        </w:rPr>
        <w:t xml:space="preserve"> </w:t>
      </w:r>
      <w:r w:rsidRPr="00527C35">
        <w:rPr>
          <w:rFonts w:ascii="Arial" w:hAnsi="Arial" w:cs="Arial"/>
          <w:sz w:val="24"/>
          <w:szCs w:val="24"/>
        </w:rPr>
        <w:t xml:space="preserve">Nesse sentido, </w:t>
      </w:r>
      <w:r w:rsidR="008403D6" w:rsidRPr="00527C35">
        <w:rPr>
          <w:rFonts w:ascii="Arial" w:hAnsi="Arial" w:cs="Arial"/>
          <w:sz w:val="24"/>
          <w:szCs w:val="24"/>
        </w:rPr>
        <w:t xml:space="preserve">a apreensão da realidade se traduz </w:t>
      </w:r>
      <w:r w:rsidR="00D32B8D" w:rsidRPr="00527C35">
        <w:rPr>
          <w:rFonts w:ascii="Arial" w:hAnsi="Arial" w:cs="Arial"/>
          <w:sz w:val="24"/>
          <w:szCs w:val="24"/>
        </w:rPr>
        <w:t xml:space="preserve">no </w:t>
      </w:r>
      <w:r w:rsidR="00135459" w:rsidRPr="00527C35">
        <w:rPr>
          <w:rFonts w:ascii="Arial" w:hAnsi="Arial" w:cs="Arial"/>
          <w:sz w:val="24"/>
          <w:szCs w:val="24"/>
        </w:rPr>
        <w:t>conhecimento</w:t>
      </w:r>
      <w:r w:rsidR="00D32B8D" w:rsidRPr="00527C35">
        <w:rPr>
          <w:rFonts w:ascii="Arial" w:hAnsi="Arial" w:cs="Arial"/>
          <w:sz w:val="24"/>
          <w:szCs w:val="24"/>
        </w:rPr>
        <w:t xml:space="preserve"> – ou pela sua busca –,</w:t>
      </w:r>
      <w:r w:rsidR="008403D6" w:rsidRPr="00527C35">
        <w:rPr>
          <w:rFonts w:ascii="Arial" w:hAnsi="Arial" w:cs="Arial"/>
          <w:sz w:val="24"/>
          <w:szCs w:val="24"/>
        </w:rPr>
        <w:t xml:space="preserve"> algo que</w:t>
      </w:r>
      <w:r w:rsidR="00135459" w:rsidRPr="00527C35">
        <w:rPr>
          <w:rFonts w:ascii="Arial" w:hAnsi="Arial" w:cs="Arial"/>
          <w:sz w:val="24"/>
          <w:szCs w:val="24"/>
        </w:rPr>
        <w:t xml:space="preserve"> é inerente ao humano. </w:t>
      </w:r>
      <w:r w:rsidR="00D32B8D" w:rsidRPr="00527C35">
        <w:rPr>
          <w:rFonts w:ascii="Arial" w:hAnsi="Arial" w:cs="Arial"/>
          <w:sz w:val="24"/>
          <w:szCs w:val="24"/>
        </w:rPr>
        <w:t>Tomamos como</w:t>
      </w:r>
      <w:r w:rsidR="005769FB" w:rsidRPr="00527C35">
        <w:rPr>
          <w:rFonts w:ascii="Arial" w:hAnsi="Arial" w:cs="Arial"/>
          <w:sz w:val="24"/>
          <w:szCs w:val="24"/>
        </w:rPr>
        <w:t xml:space="preserve"> exemplo a chuva. Todos </w:t>
      </w:r>
      <w:r w:rsidR="004A5F07" w:rsidRPr="00527C35">
        <w:rPr>
          <w:rFonts w:ascii="Arial" w:hAnsi="Arial" w:cs="Arial"/>
          <w:sz w:val="24"/>
          <w:szCs w:val="24"/>
        </w:rPr>
        <w:t xml:space="preserve">nós </w:t>
      </w:r>
      <w:r w:rsidR="0021464A">
        <w:rPr>
          <w:rFonts w:ascii="Arial" w:hAnsi="Arial" w:cs="Arial"/>
          <w:sz w:val="24"/>
          <w:szCs w:val="24"/>
        </w:rPr>
        <w:t xml:space="preserve">a </w:t>
      </w:r>
      <w:r w:rsidR="005769FB" w:rsidRPr="00527C35">
        <w:rPr>
          <w:rFonts w:ascii="Arial" w:hAnsi="Arial" w:cs="Arial"/>
          <w:sz w:val="24"/>
          <w:szCs w:val="24"/>
        </w:rPr>
        <w:t>conhecemos, entretanto</w:t>
      </w:r>
      <w:r w:rsidR="00D32B8D" w:rsidRPr="00527C35">
        <w:rPr>
          <w:rFonts w:ascii="Arial" w:hAnsi="Arial" w:cs="Arial"/>
          <w:sz w:val="24"/>
          <w:szCs w:val="24"/>
        </w:rPr>
        <w:t>,</w:t>
      </w:r>
      <w:r w:rsidR="005769FB" w:rsidRPr="00527C35">
        <w:rPr>
          <w:rFonts w:ascii="Arial" w:hAnsi="Arial" w:cs="Arial"/>
          <w:sz w:val="24"/>
          <w:szCs w:val="24"/>
        </w:rPr>
        <w:t xml:space="preserve"> nem todos opinamos de forma idêntica a respeito do fenômeno.</w:t>
      </w:r>
      <w:r w:rsidR="00D32B8D" w:rsidRPr="00527C35">
        <w:rPr>
          <w:rFonts w:ascii="Arial" w:hAnsi="Arial" w:cs="Arial"/>
          <w:sz w:val="24"/>
          <w:szCs w:val="24"/>
        </w:rPr>
        <w:t xml:space="preserve"> Tratamos o fenômeno pelos conhecimentos do senso comum.</w:t>
      </w:r>
      <w:r w:rsidR="003B328E">
        <w:rPr>
          <w:rFonts w:ascii="Arial" w:hAnsi="Arial" w:cs="Arial"/>
          <w:sz w:val="24"/>
          <w:szCs w:val="24"/>
        </w:rPr>
        <w:t xml:space="preserve"> Atribuiriam sua explicação,</w:t>
      </w:r>
      <w:r w:rsidR="005769FB" w:rsidRPr="00527C35">
        <w:rPr>
          <w:rFonts w:ascii="Arial" w:hAnsi="Arial" w:cs="Arial"/>
          <w:sz w:val="24"/>
          <w:szCs w:val="24"/>
        </w:rPr>
        <w:t xml:space="preserve"> uns</w:t>
      </w:r>
      <w:r w:rsidR="003B328E">
        <w:rPr>
          <w:rFonts w:ascii="Arial" w:hAnsi="Arial" w:cs="Arial"/>
          <w:sz w:val="24"/>
          <w:szCs w:val="24"/>
        </w:rPr>
        <w:t>,</w:t>
      </w:r>
      <w:r w:rsidR="005769FB" w:rsidRPr="00527C35">
        <w:rPr>
          <w:rFonts w:ascii="Arial" w:hAnsi="Arial" w:cs="Arial"/>
          <w:sz w:val="24"/>
          <w:szCs w:val="24"/>
        </w:rPr>
        <w:t xml:space="preserve"> porque estava</w:t>
      </w:r>
      <w:r w:rsidR="003B328E">
        <w:rPr>
          <w:rFonts w:ascii="Arial" w:hAnsi="Arial" w:cs="Arial"/>
          <w:sz w:val="24"/>
          <w:szCs w:val="24"/>
        </w:rPr>
        <w:t xml:space="preserve"> fazendo</w:t>
      </w:r>
      <w:r w:rsidR="005769FB" w:rsidRPr="00527C35">
        <w:rPr>
          <w:rFonts w:ascii="Arial" w:hAnsi="Arial" w:cs="Arial"/>
          <w:sz w:val="24"/>
          <w:szCs w:val="24"/>
        </w:rPr>
        <w:t xml:space="preserve"> muito calor, </w:t>
      </w:r>
      <w:r w:rsidR="003B328E">
        <w:rPr>
          <w:rFonts w:ascii="Arial" w:hAnsi="Arial" w:cs="Arial"/>
          <w:sz w:val="24"/>
          <w:szCs w:val="24"/>
        </w:rPr>
        <w:t>outros, por</w:t>
      </w:r>
      <w:r w:rsidR="005769FB" w:rsidRPr="00527C35">
        <w:rPr>
          <w:rFonts w:ascii="Arial" w:hAnsi="Arial" w:cs="Arial"/>
          <w:sz w:val="24"/>
          <w:szCs w:val="24"/>
        </w:rPr>
        <w:t xml:space="preserve">que o céu estava escuro, </w:t>
      </w:r>
      <w:r w:rsidR="003B328E">
        <w:rPr>
          <w:rFonts w:ascii="Arial" w:hAnsi="Arial" w:cs="Arial"/>
          <w:sz w:val="24"/>
          <w:szCs w:val="24"/>
        </w:rPr>
        <w:t>ainda outros, porque a umidade estava elevada</w:t>
      </w:r>
      <w:r w:rsidR="005769FB" w:rsidRPr="00527C35">
        <w:rPr>
          <w:rFonts w:ascii="Arial" w:hAnsi="Arial" w:cs="Arial"/>
          <w:sz w:val="24"/>
          <w:szCs w:val="24"/>
        </w:rPr>
        <w:t xml:space="preserve">, </w:t>
      </w:r>
      <w:r w:rsidR="004A5F07" w:rsidRPr="00527C35">
        <w:rPr>
          <w:rFonts w:ascii="Arial" w:hAnsi="Arial" w:cs="Arial"/>
          <w:sz w:val="24"/>
          <w:szCs w:val="24"/>
        </w:rPr>
        <w:t xml:space="preserve">o vento... </w:t>
      </w:r>
      <w:r w:rsidR="003B328E">
        <w:rPr>
          <w:rFonts w:ascii="Arial" w:hAnsi="Arial" w:cs="Arial"/>
          <w:sz w:val="24"/>
          <w:szCs w:val="24"/>
        </w:rPr>
        <w:t>etc. Explicou-se</w:t>
      </w:r>
      <w:r w:rsidR="005769FB" w:rsidRPr="00527C35">
        <w:rPr>
          <w:rFonts w:ascii="Arial" w:hAnsi="Arial" w:cs="Arial"/>
          <w:sz w:val="24"/>
          <w:szCs w:val="24"/>
        </w:rPr>
        <w:t xml:space="preserve"> o fenômeno pelo c</w:t>
      </w:r>
      <w:r w:rsidR="003B328E">
        <w:rPr>
          <w:rFonts w:ascii="Arial" w:hAnsi="Arial" w:cs="Arial"/>
          <w:sz w:val="24"/>
          <w:szCs w:val="24"/>
        </w:rPr>
        <w:t>onjunto de informações de que se dispunha</w:t>
      </w:r>
      <w:r w:rsidR="005769FB" w:rsidRPr="00527C35">
        <w:rPr>
          <w:rFonts w:ascii="Arial" w:hAnsi="Arial" w:cs="Arial"/>
          <w:sz w:val="24"/>
          <w:szCs w:val="24"/>
        </w:rPr>
        <w:t xml:space="preserve"> e que</w:t>
      </w:r>
      <w:r w:rsidR="003B328E">
        <w:rPr>
          <w:rFonts w:ascii="Arial" w:hAnsi="Arial" w:cs="Arial"/>
          <w:sz w:val="24"/>
          <w:szCs w:val="24"/>
        </w:rPr>
        <w:t>,</w:t>
      </w:r>
      <w:r w:rsidR="005769FB" w:rsidRPr="00527C35">
        <w:rPr>
          <w:rFonts w:ascii="Arial" w:hAnsi="Arial" w:cs="Arial"/>
          <w:sz w:val="24"/>
          <w:szCs w:val="24"/>
        </w:rPr>
        <w:t xml:space="preserve"> a partir delas</w:t>
      </w:r>
      <w:r w:rsidR="003B328E">
        <w:rPr>
          <w:rFonts w:ascii="Arial" w:hAnsi="Arial" w:cs="Arial"/>
          <w:sz w:val="24"/>
          <w:szCs w:val="24"/>
        </w:rPr>
        <w:t>, construiu-se o</w:t>
      </w:r>
      <w:r w:rsidR="005769FB" w:rsidRPr="00527C35">
        <w:rPr>
          <w:rFonts w:ascii="Arial" w:hAnsi="Arial" w:cs="Arial"/>
          <w:sz w:val="24"/>
          <w:szCs w:val="24"/>
        </w:rPr>
        <w:t xml:space="preserve"> conhecimento sobre a chuva. </w:t>
      </w:r>
      <w:r w:rsidR="008403D6" w:rsidRPr="00527C35">
        <w:rPr>
          <w:rFonts w:ascii="Arial" w:hAnsi="Arial" w:cs="Arial"/>
          <w:sz w:val="24"/>
          <w:szCs w:val="24"/>
        </w:rPr>
        <w:t xml:space="preserve">Apesar de ser um conhecimento primevo sobre a realidade, </w:t>
      </w:r>
      <w:r w:rsidR="004A5F07" w:rsidRPr="00527C35">
        <w:rPr>
          <w:rFonts w:ascii="Arial" w:hAnsi="Arial" w:cs="Arial"/>
          <w:sz w:val="24"/>
          <w:szCs w:val="24"/>
        </w:rPr>
        <w:t>esse</w:t>
      </w:r>
      <w:r w:rsidR="008403D6" w:rsidRPr="00527C35">
        <w:rPr>
          <w:rFonts w:ascii="Arial" w:hAnsi="Arial" w:cs="Arial"/>
          <w:sz w:val="24"/>
          <w:szCs w:val="24"/>
        </w:rPr>
        <w:t xml:space="preserve"> </w:t>
      </w:r>
      <w:r w:rsidR="00135459" w:rsidRPr="00527C35">
        <w:rPr>
          <w:rFonts w:ascii="Arial" w:hAnsi="Arial" w:cs="Arial"/>
          <w:sz w:val="24"/>
          <w:szCs w:val="24"/>
        </w:rPr>
        <w:t xml:space="preserve">conhecimento do senso comum </w:t>
      </w:r>
      <w:r w:rsidR="003B328E">
        <w:rPr>
          <w:rFonts w:ascii="Arial" w:hAnsi="Arial" w:cs="Arial"/>
          <w:sz w:val="24"/>
          <w:szCs w:val="24"/>
        </w:rPr>
        <w:t>enseja</w:t>
      </w:r>
      <w:r w:rsidR="008403D6" w:rsidRPr="00527C35">
        <w:rPr>
          <w:rFonts w:ascii="Arial" w:hAnsi="Arial" w:cs="Arial"/>
          <w:sz w:val="24"/>
          <w:szCs w:val="24"/>
        </w:rPr>
        <w:t xml:space="preserve"> as possibil</w:t>
      </w:r>
      <w:r w:rsidR="003B328E">
        <w:rPr>
          <w:rFonts w:ascii="Arial" w:hAnsi="Arial" w:cs="Arial"/>
          <w:sz w:val="24"/>
          <w:szCs w:val="24"/>
        </w:rPr>
        <w:t>idades de elaboração de saberes</w:t>
      </w:r>
      <w:r w:rsidR="005C2F58">
        <w:rPr>
          <w:rFonts w:ascii="Arial" w:hAnsi="Arial" w:cs="Arial"/>
          <w:sz w:val="24"/>
          <w:szCs w:val="24"/>
        </w:rPr>
        <w:t xml:space="preserve"> a partir</w:t>
      </w:r>
      <w:r w:rsidR="003B328E">
        <w:rPr>
          <w:rFonts w:ascii="Arial" w:hAnsi="Arial" w:cs="Arial"/>
          <w:sz w:val="24"/>
          <w:szCs w:val="24"/>
        </w:rPr>
        <w:t>,</w:t>
      </w:r>
      <w:r w:rsidR="008403D6" w:rsidRPr="00527C35">
        <w:rPr>
          <w:rFonts w:ascii="Arial" w:hAnsi="Arial" w:cs="Arial"/>
          <w:sz w:val="24"/>
          <w:szCs w:val="24"/>
        </w:rPr>
        <w:t xml:space="preserve"> assim, </w:t>
      </w:r>
      <w:r w:rsidR="005C2F58">
        <w:rPr>
          <w:rFonts w:ascii="Arial" w:hAnsi="Arial" w:cs="Arial"/>
          <w:sz w:val="24"/>
          <w:szCs w:val="24"/>
        </w:rPr>
        <w:t xml:space="preserve">de </w:t>
      </w:r>
      <w:r w:rsidR="00135459" w:rsidRPr="00527C35">
        <w:rPr>
          <w:rFonts w:ascii="Arial" w:hAnsi="Arial" w:cs="Arial"/>
          <w:sz w:val="24"/>
          <w:szCs w:val="24"/>
        </w:rPr>
        <w:t>um conhecimento</w:t>
      </w:r>
      <w:r w:rsidR="005C2F58">
        <w:rPr>
          <w:rFonts w:ascii="Arial" w:hAnsi="Arial" w:cs="Arial"/>
          <w:sz w:val="24"/>
          <w:szCs w:val="24"/>
        </w:rPr>
        <w:t xml:space="preserve"> dito</w:t>
      </w:r>
      <w:r w:rsidR="00135459" w:rsidRPr="00527C35">
        <w:rPr>
          <w:rFonts w:ascii="Arial" w:hAnsi="Arial" w:cs="Arial"/>
          <w:sz w:val="24"/>
          <w:szCs w:val="24"/>
        </w:rPr>
        <w:t xml:space="preserve"> pré-científico. </w:t>
      </w:r>
      <w:r w:rsidR="009048FD" w:rsidRPr="00527C35">
        <w:rPr>
          <w:rFonts w:ascii="Arial" w:hAnsi="Arial" w:cs="Arial"/>
          <w:sz w:val="24"/>
          <w:szCs w:val="24"/>
        </w:rPr>
        <w:t xml:space="preserve">Naturalmente, o conhecimento do senso comum baseia-se </w:t>
      </w:r>
      <w:r w:rsidR="00CB52F4" w:rsidRPr="00527C35">
        <w:rPr>
          <w:rFonts w:ascii="Arial" w:hAnsi="Arial" w:cs="Arial"/>
          <w:sz w:val="24"/>
          <w:szCs w:val="24"/>
        </w:rPr>
        <w:t>em</w:t>
      </w:r>
      <w:r w:rsidR="009048FD" w:rsidRPr="00527C35">
        <w:rPr>
          <w:rFonts w:ascii="Arial" w:hAnsi="Arial" w:cs="Arial"/>
          <w:sz w:val="24"/>
          <w:szCs w:val="24"/>
        </w:rPr>
        <w:t xml:space="preserve"> possibilidade</w:t>
      </w:r>
      <w:r w:rsidR="00CB52F4" w:rsidRPr="00527C35">
        <w:rPr>
          <w:rFonts w:ascii="Arial" w:hAnsi="Arial" w:cs="Arial"/>
          <w:sz w:val="24"/>
          <w:szCs w:val="24"/>
        </w:rPr>
        <w:t>s</w:t>
      </w:r>
      <w:r w:rsidR="009048FD" w:rsidRPr="00527C35">
        <w:rPr>
          <w:rFonts w:ascii="Arial" w:hAnsi="Arial" w:cs="Arial"/>
          <w:sz w:val="24"/>
          <w:szCs w:val="24"/>
        </w:rPr>
        <w:t xml:space="preserve"> </w:t>
      </w:r>
      <w:r w:rsidR="004A5F07" w:rsidRPr="00527C35">
        <w:rPr>
          <w:rFonts w:ascii="Arial" w:hAnsi="Arial" w:cs="Arial"/>
          <w:sz w:val="24"/>
          <w:szCs w:val="24"/>
        </w:rPr>
        <w:t>def</w:t>
      </w:r>
      <w:r w:rsidR="003B328E">
        <w:rPr>
          <w:rFonts w:ascii="Arial" w:hAnsi="Arial" w:cs="Arial"/>
          <w:sz w:val="24"/>
          <w:szCs w:val="24"/>
        </w:rPr>
        <w:t>inidas sob critérios com baixo grau de controle, pelo que, face ao conceito de ciência moderna, é tido</w:t>
      </w:r>
      <w:r w:rsidR="009048FD" w:rsidRPr="00527C35">
        <w:rPr>
          <w:rFonts w:ascii="Arial" w:hAnsi="Arial" w:cs="Arial"/>
          <w:sz w:val="24"/>
          <w:szCs w:val="24"/>
        </w:rPr>
        <w:t xml:space="preserve"> como conhecimento não sistematizado. </w:t>
      </w:r>
    </w:p>
    <w:p w:rsidR="00E157C7" w:rsidRPr="00527C35" w:rsidRDefault="003B328E" w:rsidP="00CA5B7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Apesar de muitos povos terem construído saberes como dispositivo para</w:t>
      </w:r>
      <w:r w:rsidR="00E157C7" w:rsidRPr="00527C35">
        <w:rPr>
          <w:rFonts w:ascii="Arial" w:hAnsi="Arial" w:cs="Arial"/>
          <w:sz w:val="24"/>
          <w:szCs w:val="24"/>
        </w:rPr>
        <w:t xml:space="preserve"> enfrentar a realidade cotidiana, os gregos</w:t>
      </w:r>
      <w:r>
        <w:rPr>
          <w:rFonts w:ascii="Arial" w:hAnsi="Arial" w:cs="Arial"/>
          <w:sz w:val="24"/>
          <w:szCs w:val="24"/>
        </w:rPr>
        <w:t>,</w:t>
      </w:r>
      <w:r w:rsidR="00E157C7" w:rsidRPr="00527C35">
        <w:rPr>
          <w:rFonts w:ascii="Arial" w:hAnsi="Arial" w:cs="Arial"/>
          <w:sz w:val="24"/>
          <w:szCs w:val="24"/>
        </w:rPr>
        <w:t xml:space="preserve"> por excelência, preocuparam-se também em discutir esses saberes</w:t>
      </w:r>
      <w:r>
        <w:rPr>
          <w:rFonts w:ascii="Arial" w:hAnsi="Arial" w:cs="Arial"/>
          <w:sz w:val="24"/>
          <w:szCs w:val="24"/>
        </w:rPr>
        <w:t xml:space="preserve">, </w:t>
      </w:r>
      <w:proofErr w:type="gramStart"/>
      <w:r>
        <w:rPr>
          <w:rFonts w:ascii="Arial" w:hAnsi="Arial" w:cs="Arial"/>
          <w:sz w:val="24"/>
          <w:szCs w:val="24"/>
        </w:rPr>
        <w:t>ou seja</w:t>
      </w:r>
      <w:proofErr w:type="gramEnd"/>
      <w:r>
        <w:rPr>
          <w:rFonts w:ascii="Arial" w:hAnsi="Arial" w:cs="Arial"/>
          <w:sz w:val="24"/>
          <w:szCs w:val="24"/>
        </w:rPr>
        <w:t xml:space="preserve"> impuseram-</w:t>
      </w:r>
      <w:r w:rsidR="00A76E0F">
        <w:rPr>
          <w:rFonts w:ascii="Arial" w:hAnsi="Arial" w:cs="Arial"/>
          <w:sz w:val="24"/>
          <w:szCs w:val="24"/>
        </w:rPr>
        <w:t xml:space="preserve">se a tarefa de produzir um </w:t>
      </w:r>
      <w:proofErr w:type="spellStart"/>
      <w:r w:rsidR="00A76E0F">
        <w:rPr>
          <w:rFonts w:ascii="Arial" w:hAnsi="Arial" w:cs="Arial"/>
          <w:sz w:val="24"/>
          <w:szCs w:val="24"/>
        </w:rPr>
        <w:t>meta</w:t>
      </w:r>
      <w:r>
        <w:rPr>
          <w:rFonts w:ascii="Arial" w:hAnsi="Arial" w:cs="Arial"/>
          <w:sz w:val="24"/>
          <w:szCs w:val="24"/>
        </w:rPr>
        <w:t>saber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lastRenderedPageBreak/>
        <w:t xml:space="preserve">um </w:t>
      </w:r>
      <w:proofErr w:type="spellStart"/>
      <w:r>
        <w:rPr>
          <w:rFonts w:ascii="Arial" w:hAnsi="Arial" w:cs="Arial"/>
          <w:sz w:val="24"/>
          <w:szCs w:val="24"/>
        </w:rPr>
        <w:t>metaconhecimento</w:t>
      </w:r>
      <w:proofErr w:type="spellEnd"/>
      <w:r w:rsidR="00E157C7" w:rsidRPr="00527C35">
        <w:rPr>
          <w:rFonts w:ascii="Arial" w:hAnsi="Arial" w:cs="Arial"/>
          <w:sz w:val="24"/>
          <w:szCs w:val="24"/>
        </w:rPr>
        <w:t>.</w:t>
      </w:r>
      <w:r w:rsidR="00A76E0F">
        <w:rPr>
          <w:rFonts w:ascii="Arial" w:hAnsi="Arial" w:cs="Arial"/>
          <w:sz w:val="24"/>
          <w:szCs w:val="24"/>
        </w:rPr>
        <w:t xml:space="preserve"> Contrapondo-se à opinião comum, a que Platão, na era clássica da filosofia denominou </w:t>
      </w:r>
      <w:proofErr w:type="spellStart"/>
      <w:r w:rsidR="002A4BB1">
        <w:rPr>
          <w:rFonts w:ascii="Arial" w:hAnsi="Arial" w:cs="Arial"/>
          <w:i/>
          <w:sz w:val="24"/>
          <w:szCs w:val="24"/>
        </w:rPr>
        <w:t>dóxa</w:t>
      </w:r>
      <w:proofErr w:type="spellEnd"/>
      <w:r w:rsidR="005C2F58">
        <w:rPr>
          <w:rFonts w:ascii="Arial" w:hAnsi="Arial" w:cs="Arial"/>
          <w:sz w:val="24"/>
          <w:szCs w:val="24"/>
        </w:rPr>
        <w:t xml:space="preserve"> (conhecimento opinativo)</w:t>
      </w:r>
      <w:r w:rsidR="00A76E0F">
        <w:rPr>
          <w:rFonts w:ascii="Arial" w:hAnsi="Arial" w:cs="Arial"/>
          <w:sz w:val="24"/>
          <w:szCs w:val="24"/>
        </w:rPr>
        <w:t xml:space="preserve">, </w:t>
      </w:r>
      <w:r w:rsidR="00E157C7" w:rsidRPr="00A76E0F">
        <w:rPr>
          <w:rFonts w:ascii="Arial" w:hAnsi="Arial" w:cs="Arial"/>
          <w:sz w:val="24"/>
          <w:szCs w:val="24"/>
        </w:rPr>
        <w:t>os</w:t>
      </w:r>
      <w:r w:rsidR="00E157C7" w:rsidRPr="00527C35">
        <w:rPr>
          <w:rFonts w:ascii="Arial" w:hAnsi="Arial" w:cs="Arial"/>
          <w:sz w:val="24"/>
          <w:szCs w:val="24"/>
        </w:rPr>
        <w:t xml:space="preserve"> gregos</w:t>
      </w:r>
      <w:r w:rsidR="007D6EA1" w:rsidRPr="00527C35">
        <w:rPr>
          <w:rFonts w:ascii="Arial" w:hAnsi="Arial" w:cs="Arial"/>
          <w:sz w:val="24"/>
          <w:szCs w:val="24"/>
        </w:rPr>
        <w:t xml:space="preserve"> pré-socráticos, especialmente no </w:t>
      </w:r>
      <w:r w:rsidR="00A76E0F">
        <w:rPr>
          <w:rFonts w:ascii="Arial" w:hAnsi="Arial" w:cs="Arial"/>
          <w:sz w:val="24"/>
          <w:szCs w:val="24"/>
        </w:rPr>
        <w:t>s</w:t>
      </w:r>
      <w:r w:rsidR="00E157C7" w:rsidRPr="00527C35">
        <w:rPr>
          <w:rFonts w:ascii="Arial" w:hAnsi="Arial" w:cs="Arial"/>
          <w:sz w:val="24"/>
          <w:szCs w:val="24"/>
        </w:rPr>
        <w:t>éc. V a.C. estabelecem a</w:t>
      </w:r>
      <w:r w:rsidR="007F328C">
        <w:rPr>
          <w:rFonts w:ascii="Arial" w:hAnsi="Arial" w:cs="Arial"/>
          <w:sz w:val="24"/>
          <w:szCs w:val="24"/>
        </w:rPr>
        <w:t>s bases daquilo que seria a</w:t>
      </w:r>
      <w:r w:rsidR="00E157C7" w:rsidRPr="00527C35">
        <w:rPr>
          <w:rFonts w:ascii="Arial" w:hAnsi="Arial" w:cs="Arial"/>
          <w:sz w:val="24"/>
          <w:szCs w:val="24"/>
        </w:rPr>
        <w:t xml:space="preserve"> ciência, denominando-a de conhecimento</w:t>
      </w:r>
      <w:r w:rsidR="00A76E0F">
        <w:rPr>
          <w:rFonts w:ascii="Arial" w:hAnsi="Arial" w:cs="Arial"/>
          <w:sz w:val="24"/>
          <w:szCs w:val="24"/>
        </w:rPr>
        <w:t xml:space="preserve"> (que Platão denominaria </w:t>
      </w:r>
      <w:proofErr w:type="spellStart"/>
      <w:r w:rsidR="00A76E0F">
        <w:rPr>
          <w:rFonts w:ascii="Arial" w:hAnsi="Arial" w:cs="Arial"/>
          <w:i/>
          <w:sz w:val="24"/>
          <w:szCs w:val="24"/>
        </w:rPr>
        <w:t>epistéme</w:t>
      </w:r>
      <w:proofErr w:type="spellEnd"/>
      <w:r w:rsidR="00A76E0F">
        <w:rPr>
          <w:rFonts w:ascii="Arial" w:hAnsi="Arial" w:cs="Arial"/>
          <w:sz w:val="24"/>
          <w:szCs w:val="24"/>
        </w:rPr>
        <w:t>)</w:t>
      </w:r>
      <w:r w:rsidR="005C2F58">
        <w:rPr>
          <w:rFonts w:ascii="Arial" w:hAnsi="Arial" w:cs="Arial"/>
          <w:sz w:val="24"/>
          <w:szCs w:val="24"/>
        </w:rPr>
        <w:t>, caracterizando-se como</w:t>
      </w:r>
      <w:r w:rsidR="00E157C7" w:rsidRPr="00527C35">
        <w:rPr>
          <w:rFonts w:ascii="Arial" w:hAnsi="Arial" w:cs="Arial"/>
          <w:sz w:val="24"/>
          <w:szCs w:val="24"/>
        </w:rPr>
        <w:t xml:space="preserve"> um co</w:t>
      </w:r>
      <w:r w:rsidR="00A76E0F">
        <w:rPr>
          <w:rFonts w:ascii="Arial" w:hAnsi="Arial" w:cs="Arial"/>
          <w:sz w:val="24"/>
          <w:szCs w:val="24"/>
        </w:rPr>
        <w:t>nhecimento livre das veleidades</w:t>
      </w:r>
      <w:r w:rsidR="00E157C7" w:rsidRPr="00527C35">
        <w:rPr>
          <w:rFonts w:ascii="Arial" w:hAnsi="Arial" w:cs="Arial"/>
          <w:sz w:val="24"/>
          <w:szCs w:val="24"/>
        </w:rPr>
        <w:t xml:space="preserve"> </w:t>
      </w:r>
      <w:r w:rsidR="00D32B8D" w:rsidRPr="00527C35">
        <w:rPr>
          <w:rFonts w:ascii="Arial" w:hAnsi="Arial" w:cs="Arial"/>
          <w:sz w:val="24"/>
          <w:szCs w:val="24"/>
        </w:rPr>
        <w:t>arbitrárias</w:t>
      </w:r>
      <w:r w:rsidR="00E157C7" w:rsidRPr="00527C35">
        <w:rPr>
          <w:rFonts w:ascii="Arial" w:hAnsi="Arial" w:cs="Arial"/>
          <w:sz w:val="24"/>
          <w:szCs w:val="24"/>
        </w:rPr>
        <w:t>. Pode-se dizer que a Filosofia</w:t>
      </w:r>
      <w:r w:rsidR="00A76E0F">
        <w:rPr>
          <w:rFonts w:ascii="Arial" w:hAnsi="Arial" w:cs="Arial"/>
          <w:sz w:val="24"/>
          <w:szCs w:val="24"/>
        </w:rPr>
        <w:t xml:space="preserve"> foi a área primeira</w:t>
      </w:r>
      <w:r w:rsidR="00E157C7" w:rsidRPr="00527C35">
        <w:rPr>
          <w:rFonts w:ascii="Arial" w:hAnsi="Arial" w:cs="Arial"/>
          <w:sz w:val="24"/>
          <w:szCs w:val="24"/>
        </w:rPr>
        <w:t xml:space="preserve"> </w:t>
      </w:r>
      <w:r w:rsidR="00A76E0F">
        <w:rPr>
          <w:rFonts w:ascii="Arial" w:hAnsi="Arial" w:cs="Arial"/>
          <w:sz w:val="24"/>
          <w:szCs w:val="24"/>
        </w:rPr>
        <w:t>d</w:t>
      </w:r>
      <w:r w:rsidR="00E157C7" w:rsidRPr="00527C35">
        <w:rPr>
          <w:rFonts w:ascii="Arial" w:hAnsi="Arial" w:cs="Arial"/>
          <w:sz w:val="24"/>
          <w:szCs w:val="24"/>
        </w:rPr>
        <w:t xml:space="preserve">esse conhecimento mais apurado, digamos </w:t>
      </w:r>
      <w:r w:rsidR="00A76E0F">
        <w:rPr>
          <w:rFonts w:ascii="Arial" w:hAnsi="Arial" w:cs="Arial"/>
          <w:sz w:val="24"/>
          <w:szCs w:val="24"/>
        </w:rPr>
        <w:t xml:space="preserve">epistêmico-científico: um </w:t>
      </w:r>
      <w:proofErr w:type="spellStart"/>
      <w:r w:rsidR="00A76E0F">
        <w:rPr>
          <w:rFonts w:ascii="Arial" w:hAnsi="Arial" w:cs="Arial"/>
          <w:sz w:val="24"/>
          <w:szCs w:val="24"/>
        </w:rPr>
        <w:t>metaconhecimento</w:t>
      </w:r>
      <w:proofErr w:type="spellEnd"/>
      <w:r w:rsidR="00A76E0F">
        <w:rPr>
          <w:rFonts w:ascii="Arial" w:hAnsi="Arial" w:cs="Arial"/>
          <w:sz w:val="24"/>
          <w:szCs w:val="24"/>
        </w:rPr>
        <w:t xml:space="preserve"> originário.</w:t>
      </w:r>
      <w:r w:rsidR="00E157C7" w:rsidRPr="00527C35">
        <w:rPr>
          <w:rFonts w:ascii="Arial" w:hAnsi="Arial" w:cs="Arial"/>
          <w:sz w:val="24"/>
          <w:szCs w:val="24"/>
        </w:rPr>
        <w:t xml:space="preserve"> </w:t>
      </w:r>
    </w:p>
    <w:p w:rsidR="005769FB" w:rsidRPr="00527C35" w:rsidRDefault="00A76E0F" w:rsidP="00CA5B7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Como prenunciamos no parágrafo anterior, </w:t>
      </w:r>
      <w:r w:rsidR="005769FB" w:rsidRPr="00527C35">
        <w:rPr>
          <w:rFonts w:ascii="Arial" w:hAnsi="Arial" w:cs="Arial"/>
          <w:sz w:val="24"/>
          <w:szCs w:val="24"/>
        </w:rPr>
        <w:t>Platão</w:t>
      </w:r>
      <w:r w:rsidR="007D6EA1" w:rsidRPr="00527C35">
        <w:rPr>
          <w:rFonts w:ascii="Arial" w:hAnsi="Arial" w:cs="Arial"/>
          <w:sz w:val="24"/>
          <w:szCs w:val="24"/>
        </w:rPr>
        <w:t>, discípulo de Sócrates,</w:t>
      </w:r>
      <w:r w:rsidR="005769FB" w:rsidRPr="00527C35">
        <w:rPr>
          <w:rFonts w:ascii="Arial" w:hAnsi="Arial" w:cs="Arial"/>
          <w:sz w:val="24"/>
          <w:szCs w:val="24"/>
        </w:rPr>
        <w:t xml:space="preserve"> é o filósofo ao qual se atribui a gênese do </w:t>
      </w:r>
      <w:r>
        <w:rPr>
          <w:rFonts w:ascii="Arial" w:hAnsi="Arial" w:cs="Arial"/>
          <w:sz w:val="24"/>
          <w:szCs w:val="24"/>
        </w:rPr>
        <w:t>con</w:t>
      </w:r>
      <w:r w:rsidR="005C2F58">
        <w:rPr>
          <w:rFonts w:ascii="Arial" w:hAnsi="Arial" w:cs="Arial"/>
          <w:sz w:val="24"/>
          <w:szCs w:val="24"/>
        </w:rPr>
        <w:t xml:space="preserve">hecimento científico quando opôs </w:t>
      </w:r>
      <w:proofErr w:type="spellStart"/>
      <w:proofErr w:type="gramStart"/>
      <w:r w:rsidR="005C2F58">
        <w:rPr>
          <w:rFonts w:ascii="Arial" w:hAnsi="Arial" w:cs="Arial"/>
          <w:i/>
          <w:sz w:val="24"/>
          <w:szCs w:val="24"/>
        </w:rPr>
        <w:t>epistéme</w:t>
      </w:r>
      <w:proofErr w:type="spellEnd"/>
      <w:r w:rsidR="005C2F58">
        <w:rPr>
          <w:rFonts w:ascii="Arial" w:hAnsi="Arial" w:cs="Arial"/>
          <w:sz w:val="24"/>
          <w:szCs w:val="24"/>
        </w:rPr>
        <w:t xml:space="preserve"> </w:t>
      </w:r>
      <w:r w:rsidR="002A4BB1">
        <w:rPr>
          <w:rFonts w:ascii="Arial" w:hAnsi="Arial" w:cs="Arial"/>
          <w:sz w:val="24"/>
          <w:szCs w:val="24"/>
        </w:rPr>
        <w:t xml:space="preserve"> à</w:t>
      </w:r>
      <w:proofErr w:type="gramEnd"/>
      <w:r w:rsidR="002A4BB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4BB1">
        <w:rPr>
          <w:rFonts w:ascii="Arial" w:hAnsi="Arial" w:cs="Arial"/>
          <w:i/>
          <w:sz w:val="24"/>
          <w:szCs w:val="24"/>
        </w:rPr>
        <w:t>dóxa</w:t>
      </w:r>
      <w:proofErr w:type="spellEnd"/>
      <w:r w:rsidR="005769FB" w:rsidRPr="00527C35">
        <w:rPr>
          <w:rFonts w:ascii="Arial" w:hAnsi="Arial" w:cs="Arial"/>
          <w:sz w:val="24"/>
          <w:szCs w:val="24"/>
        </w:rPr>
        <w:t>. Para ele</w:t>
      </w:r>
      <w:r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2A4BB1">
        <w:rPr>
          <w:rFonts w:ascii="Arial" w:hAnsi="Arial" w:cs="Arial"/>
          <w:i/>
          <w:sz w:val="24"/>
          <w:szCs w:val="24"/>
        </w:rPr>
        <w:t>epistéme</w:t>
      </w:r>
      <w:proofErr w:type="spellEnd"/>
      <w:r>
        <w:rPr>
          <w:rFonts w:ascii="Arial" w:hAnsi="Arial" w:cs="Arial"/>
          <w:sz w:val="24"/>
          <w:szCs w:val="24"/>
        </w:rPr>
        <w:t xml:space="preserve"> tem como objeto o mundo inteligível, ou seja, que dá a conhecer a essência do mundo, </w:t>
      </w:r>
      <w:r w:rsidR="005769FB" w:rsidRPr="00527C35">
        <w:rPr>
          <w:rFonts w:ascii="Arial" w:hAnsi="Arial" w:cs="Arial"/>
          <w:sz w:val="24"/>
          <w:szCs w:val="24"/>
        </w:rPr>
        <w:t>ou os princípios</w:t>
      </w:r>
      <w:r>
        <w:rPr>
          <w:rFonts w:ascii="Arial" w:hAnsi="Arial" w:cs="Arial"/>
          <w:sz w:val="24"/>
          <w:szCs w:val="24"/>
        </w:rPr>
        <w:t xml:space="preserve"> de inteligibilidade</w:t>
      </w:r>
      <w:r w:rsidR="005769FB" w:rsidRPr="00527C35">
        <w:rPr>
          <w:rFonts w:ascii="Arial" w:hAnsi="Arial" w:cs="Arial"/>
          <w:sz w:val="24"/>
          <w:szCs w:val="24"/>
        </w:rPr>
        <w:t xml:space="preserve">; enquanto a </w:t>
      </w:r>
      <w:proofErr w:type="spellStart"/>
      <w:r w:rsidR="005769FB" w:rsidRPr="00A76E0F">
        <w:rPr>
          <w:rFonts w:ascii="Arial" w:hAnsi="Arial" w:cs="Arial"/>
          <w:i/>
          <w:sz w:val="24"/>
          <w:szCs w:val="24"/>
        </w:rPr>
        <w:t>dóxa</w:t>
      </w:r>
      <w:proofErr w:type="spellEnd"/>
      <w:r w:rsidR="005769FB" w:rsidRPr="00527C35">
        <w:rPr>
          <w:rFonts w:ascii="Arial" w:hAnsi="Arial" w:cs="Arial"/>
          <w:sz w:val="24"/>
          <w:szCs w:val="24"/>
        </w:rPr>
        <w:t xml:space="preserve"> tem como objeto o mundo sensível, permitindo atingir apenas o ser relativo, isto é, a imagem dos princípios, a aparência (República, 479c – 480a; </w:t>
      </w:r>
      <w:proofErr w:type="spellStart"/>
      <w:r w:rsidR="005769FB" w:rsidRPr="00527C35">
        <w:rPr>
          <w:rFonts w:ascii="Arial" w:hAnsi="Arial" w:cs="Arial"/>
          <w:sz w:val="24"/>
          <w:szCs w:val="24"/>
        </w:rPr>
        <w:t>Fedro</w:t>
      </w:r>
      <w:proofErr w:type="spellEnd"/>
      <w:r w:rsidR="005769FB" w:rsidRPr="00527C35">
        <w:rPr>
          <w:rFonts w:ascii="Arial" w:hAnsi="Arial" w:cs="Arial"/>
          <w:sz w:val="24"/>
          <w:szCs w:val="24"/>
        </w:rPr>
        <w:t>,</w:t>
      </w:r>
      <w:r w:rsidR="00C6349C" w:rsidRPr="00527C35">
        <w:rPr>
          <w:rFonts w:ascii="Arial" w:hAnsi="Arial" w:cs="Arial"/>
          <w:sz w:val="24"/>
          <w:szCs w:val="24"/>
        </w:rPr>
        <w:t xml:space="preserve"> </w:t>
      </w:r>
      <w:r w:rsidR="005769FB" w:rsidRPr="00527C35">
        <w:rPr>
          <w:rFonts w:ascii="Arial" w:hAnsi="Arial" w:cs="Arial"/>
          <w:sz w:val="24"/>
          <w:szCs w:val="24"/>
        </w:rPr>
        <w:t xml:space="preserve">247d; </w:t>
      </w:r>
      <w:proofErr w:type="spellStart"/>
      <w:r w:rsidR="005769FB" w:rsidRPr="00527C35">
        <w:rPr>
          <w:rFonts w:ascii="Arial" w:hAnsi="Arial" w:cs="Arial"/>
          <w:sz w:val="24"/>
          <w:szCs w:val="24"/>
        </w:rPr>
        <w:t>Teeteto</w:t>
      </w:r>
      <w:proofErr w:type="spellEnd"/>
      <w:r w:rsidR="005769FB" w:rsidRPr="00527C35">
        <w:rPr>
          <w:rFonts w:ascii="Arial" w:hAnsi="Arial" w:cs="Arial"/>
          <w:sz w:val="24"/>
          <w:szCs w:val="24"/>
        </w:rPr>
        <w:t xml:space="preserve">, 186d, 187b).  Portanto, </w:t>
      </w:r>
      <w:r w:rsidR="00D56175">
        <w:rPr>
          <w:rFonts w:ascii="Arial" w:hAnsi="Arial" w:cs="Arial"/>
          <w:sz w:val="24"/>
          <w:szCs w:val="24"/>
        </w:rPr>
        <w:t xml:space="preserve">nesse modelo de pensamento, </w:t>
      </w:r>
      <w:proofErr w:type="spellStart"/>
      <w:r w:rsidR="002A4BB1" w:rsidRPr="002A4BB1">
        <w:rPr>
          <w:rFonts w:ascii="Arial" w:hAnsi="Arial" w:cs="Arial"/>
          <w:i/>
          <w:sz w:val="24"/>
          <w:szCs w:val="24"/>
        </w:rPr>
        <w:t>epistéme</w:t>
      </w:r>
      <w:proofErr w:type="spellEnd"/>
      <w:r w:rsidR="002A4BB1">
        <w:rPr>
          <w:rFonts w:ascii="Arial" w:hAnsi="Arial" w:cs="Arial"/>
          <w:sz w:val="24"/>
          <w:szCs w:val="24"/>
        </w:rPr>
        <w:t xml:space="preserve"> é o conceito que originou o moderno conceito de</w:t>
      </w:r>
      <w:r w:rsidR="002A4BB1">
        <w:rPr>
          <w:rFonts w:ascii="Arial" w:hAnsi="Arial" w:cs="Arial"/>
          <w:i/>
          <w:sz w:val="24"/>
          <w:szCs w:val="24"/>
        </w:rPr>
        <w:t xml:space="preserve"> </w:t>
      </w:r>
      <w:r w:rsidR="005769FB" w:rsidRPr="002A4BB1">
        <w:rPr>
          <w:rFonts w:ascii="Arial" w:hAnsi="Arial" w:cs="Arial"/>
          <w:sz w:val="24"/>
          <w:szCs w:val="24"/>
        </w:rPr>
        <w:t>ciência</w:t>
      </w:r>
      <w:r w:rsidR="002A4BB1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2A4BB1">
        <w:rPr>
          <w:rFonts w:ascii="Arial" w:hAnsi="Arial" w:cs="Arial"/>
          <w:sz w:val="24"/>
          <w:szCs w:val="24"/>
        </w:rPr>
        <w:t>Na</w:t>
      </w:r>
      <w:proofErr w:type="gramEnd"/>
      <w:r w:rsidR="002A4BB1">
        <w:rPr>
          <w:rFonts w:ascii="Arial" w:hAnsi="Arial" w:cs="Arial"/>
          <w:sz w:val="24"/>
          <w:szCs w:val="24"/>
        </w:rPr>
        <w:t xml:space="preserve"> sua origem,</w:t>
      </w:r>
      <w:r w:rsidR="005769FB" w:rsidRPr="00527C35">
        <w:rPr>
          <w:rFonts w:ascii="Arial" w:hAnsi="Arial" w:cs="Arial"/>
          <w:sz w:val="24"/>
          <w:szCs w:val="24"/>
        </w:rPr>
        <w:t xml:space="preserve"> o conhecimento</w:t>
      </w:r>
      <w:r w:rsidR="002A4BB1">
        <w:rPr>
          <w:rFonts w:ascii="Arial" w:hAnsi="Arial" w:cs="Arial"/>
          <w:sz w:val="24"/>
          <w:szCs w:val="24"/>
        </w:rPr>
        <w:t xml:space="preserve"> agrega as qualidades do que é</w:t>
      </w:r>
      <w:r w:rsidR="005769FB" w:rsidRPr="00527C35">
        <w:rPr>
          <w:rFonts w:ascii="Arial" w:hAnsi="Arial" w:cs="Arial"/>
          <w:sz w:val="24"/>
          <w:szCs w:val="24"/>
        </w:rPr>
        <w:t xml:space="preserve"> universal, verdadeiro e bom.</w:t>
      </w:r>
    </w:p>
    <w:p w:rsidR="00E157C7" w:rsidRPr="00527C35" w:rsidRDefault="005769FB" w:rsidP="00CA5B7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27C35">
        <w:rPr>
          <w:rFonts w:ascii="Arial" w:hAnsi="Arial" w:cs="Arial"/>
          <w:sz w:val="24"/>
          <w:szCs w:val="24"/>
        </w:rPr>
        <w:t>Entretanto</w:t>
      </w:r>
      <w:r w:rsidR="004A5F07" w:rsidRPr="00527C35">
        <w:rPr>
          <w:rFonts w:ascii="Arial" w:hAnsi="Arial" w:cs="Arial"/>
          <w:sz w:val="24"/>
          <w:szCs w:val="24"/>
        </w:rPr>
        <w:t xml:space="preserve">, </w:t>
      </w:r>
      <w:r w:rsidR="009048FD" w:rsidRPr="00527C35">
        <w:rPr>
          <w:rFonts w:ascii="Arial" w:hAnsi="Arial" w:cs="Arial"/>
          <w:sz w:val="24"/>
          <w:szCs w:val="24"/>
        </w:rPr>
        <w:t>a</w:t>
      </w:r>
      <w:r w:rsidR="007F328C">
        <w:rPr>
          <w:rFonts w:ascii="Arial" w:hAnsi="Arial" w:cs="Arial"/>
          <w:sz w:val="24"/>
          <w:szCs w:val="24"/>
        </w:rPr>
        <w:t>o amparar-nos</w:t>
      </w:r>
      <w:r w:rsidR="008403D6" w:rsidRPr="00527C35">
        <w:rPr>
          <w:rFonts w:ascii="Arial" w:hAnsi="Arial" w:cs="Arial"/>
          <w:sz w:val="24"/>
          <w:szCs w:val="24"/>
        </w:rPr>
        <w:t xml:space="preserve"> em </w:t>
      </w:r>
      <w:proofErr w:type="spellStart"/>
      <w:r w:rsidR="008403D6" w:rsidRPr="00527C35">
        <w:rPr>
          <w:rFonts w:ascii="Arial" w:hAnsi="Arial" w:cs="Arial"/>
          <w:sz w:val="24"/>
          <w:szCs w:val="24"/>
        </w:rPr>
        <w:t>Hessen</w:t>
      </w:r>
      <w:proofErr w:type="spellEnd"/>
      <w:r w:rsidR="008403D6" w:rsidRPr="00527C35">
        <w:rPr>
          <w:rFonts w:ascii="Arial" w:hAnsi="Arial" w:cs="Arial"/>
          <w:sz w:val="24"/>
          <w:szCs w:val="24"/>
        </w:rPr>
        <w:t xml:space="preserve"> (1999)</w:t>
      </w:r>
      <w:r w:rsidR="002A4BB1">
        <w:rPr>
          <w:rFonts w:ascii="Arial" w:hAnsi="Arial" w:cs="Arial"/>
          <w:sz w:val="24"/>
          <w:szCs w:val="24"/>
        </w:rPr>
        <w:t>,</w:t>
      </w:r>
      <w:r w:rsidR="008403D6" w:rsidRPr="00527C35">
        <w:rPr>
          <w:rFonts w:ascii="Arial" w:hAnsi="Arial" w:cs="Arial"/>
          <w:sz w:val="24"/>
          <w:szCs w:val="24"/>
        </w:rPr>
        <w:t xml:space="preserve"> podemos definir o conhecimento </w:t>
      </w:r>
      <w:r w:rsidR="004A5F07" w:rsidRPr="00527C35">
        <w:rPr>
          <w:rFonts w:ascii="Arial" w:hAnsi="Arial" w:cs="Arial"/>
          <w:sz w:val="24"/>
          <w:szCs w:val="24"/>
        </w:rPr>
        <w:t>com</w:t>
      </w:r>
      <w:r w:rsidR="00A76E0F">
        <w:rPr>
          <w:rFonts w:ascii="Arial" w:hAnsi="Arial" w:cs="Arial"/>
          <w:sz w:val="24"/>
          <w:szCs w:val="24"/>
        </w:rPr>
        <w:t>o</w:t>
      </w:r>
      <w:r w:rsidR="004A5F07" w:rsidRPr="00527C35">
        <w:rPr>
          <w:rFonts w:ascii="Arial" w:hAnsi="Arial" w:cs="Arial"/>
          <w:sz w:val="24"/>
          <w:szCs w:val="24"/>
        </w:rPr>
        <w:t xml:space="preserve"> saberes estruturados </w:t>
      </w:r>
      <w:r w:rsidR="00D32B8D" w:rsidRPr="00527C35">
        <w:rPr>
          <w:rFonts w:ascii="Arial" w:hAnsi="Arial" w:cs="Arial"/>
          <w:sz w:val="24"/>
          <w:szCs w:val="24"/>
        </w:rPr>
        <w:t xml:space="preserve">em </w:t>
      </w:r>
      <w:r w:rsidRPr="00527C35">
        <w:rPr>
          <w:rFonts w:ascii="Arial" w:hAnsi="Arial" w:cs="Arial"/>
          <w:sz w:val="24"/>
          <w:szCs w:val="24"/>
        </w:rPr>
        <w:t>domínios</w:t>
      </w:r>
      <w:r w:rsidR="008403D6" w:rsidRPr="00527C35">
        <w:rPr>
          <w:rFonts w:ascii="Arial" w:hAnsi="Arial" w:cs="Arial"/>
          <w:sz w:val="24"/>
          <w:szCs w:val="24"/>
        </w:rPr>
        <w:t>, livre</w:t>
      </w:r>
      <w:r w:rsidR="00E157C7" w:rsidRPr="00527C35">
        <w:rPr>
          <w:rFonts w:ascii="Arial" w:hAnsi="Arial" w:cs="Arial"/>
          <w:sz w:val="24"/>
          <w:szCs w:val="24"/>
        </w:rPr>
        <w:t>s</w:t>
      </w:r>
      <w:r w:rsidR="00B52CB4">
        <w:rPr>
          <w:rFonts w:ascii="Arial" w:hAnsi="Arial" w:cs="Arial"/>
          <w:sz w:val="24"/>
          <w:szCs w:val="24"/>
        </w:rPr>
        <w:t xml:space="preserve"> </w:t>
      </w:r>
      <w:r w:rsidR="00B52CB4" w:rsidRPr="00527C35">
        <w:rPr>
          <w:rFonts w:ascii="Arial" w:hAnsi="Arial" w:cs="Arial"/>
          <w:sz w:val="24"/>
          <w:szCs w:val="24"/>
        </w:rPr>
        <w:t xml:space="preserve">de </w:t>
      </w:r>
      <w:r w:rsidR="00B52CB4">
        <w:rPr>
          <w:rFonts w:ascii="Arial" w:hAnsi="Arial" w:cs="Arial"/>
          <w:sz w:val="24"/>
          <w:szCs w:val="24"/>
        </w:rPr>
        <w:t>(ou minimizadas as)</w:t>
      </w:r>
      <w:r w:rsidR="008403D6" w:rsidRPr="00527C35">
        <w:rPr>
          <w:rFonts w:ascii="Arial" w:hAnsi="Arial" w:cs="Arial"/>
          <w:sz w:val="24"/>
          <w:szCs w:val="24"/>
        </w:rPr>
        <w:t xml:space="preserve"> contradições internas – o que não supõe divergências entre </w:t>
      </w:r>
      <w:r w:rsidRPr="00527C35">
        <w:rPr>
          <w:rFonts w:ascii="Arial" w:hAnsi="Arial" w:cs="Arial"/>
          <w:sz w:val="24"/>
          <w:szCs w:val="24"/>
        </w:rPr>
        <w:t>a</w:t>
      </w:r>
      <w:r w:rsidR="008403D6" w:rsidRPr="00527C35">
        <w:rPr>
          <w:rFonts w:ascii="Arial" w:hAnsi="Arial" w:cs="Arial"/>
          <w:sz w:val="24"/>
          <w:szCs w:val="24"/>
        </w:rPr>
        <w:t>s</w:t>
      </w:r>
      <w:r w:rsidRPr="00527C35">
        <w:rPr>
          <w:rFonts w:ascii="Arial" w:hAnsi="Arial" w:cs="Arial"/>
          <w:sz w:val="24"/>
          <w:szCs w:val="24"/>
        </w:rPr>
        <w:t xml:space="preserve"> áreas –, sendo ele</w:t>
      </w:r>
      <w:r w:rsidR="008403D6" w:rsidRPr="00527C35">
        <w:rPr>
          <w:rFonts w:ascii="Arial" w:hAnsi="Arial" w:cs="Arial"/>
          <w:sz w:val="24"/>
          <w:szCs w:val="24"/>
        </w:rPr>
        <w:t xml:space="preserve">s: </w:t>
      </w:r>
      <w:r w:rsidRPr="00527C35">
        <w:rPr>
          <w:rFonts w:ascii="Arial" w:hAnsi="Arial" w:cs="Arial"/>
          <w:sz w:val="24"/>
          <w:szCs w:val="24"/>
        </w:rPr>
        <w:t xml:space="preserve">arte, religião, </w:t>
      </w:r>
      <w:proofErr w:type="gramStart"/>
      <w:r w:rsidRPr="00527C35">
        <w:rPr>
          <w:rFonts w:ascii="Arial" w:hAnsi="Arial" w:cs="Arial"/>
          <w:sz w:val="24"/>
          <w:szCs w:val="24"/>
        </w:rPr>
        <w:t>filosofia, e ciência</w:t>
      </w:r>
      <w:proofErr w:type="gramEnd"/>
      <w:r w:rsidR="00D32B8D" w:rsidRPr="00527C35">
        <w:rPr>
          <w:rFonts w:ascii="Arial" w:hAnsi="Arial" w:cs="Arial"/>
          <w:sz w:val="24"/>
          <w:szCs w:val="24"/>
        </w:rPr>
        <w:t>. Além dos conhecimentos sistematizados, encontra</w:t>
      </w:r>
      <w:r w:rsidR="00120AC8">
        <w:rPr>
          <w:rFonts w:ascii="Arial" w:hAnsi="Arial" w:cs="Arial"/>
          <w:sz w:val="24"/>
          <w:szCs w:val="24"/>
        </w:rPr>
        <w:t>m</w:t>
      </w:r>
      <w:r w:rsidR="00D32B8D" w:rsidRPr="00527C35">
        <w:rPr>
          <w:rFonts w:ascii="Arial" w:hAnsi="Arial" w:cs="Arial"/>
          <w:sz w:val="24"/>
          <w:szCs w:val="24"/>
        </w:rPr>
        <w:t xml:space="preserve">-se também </w:t>
      </w:r>
      <w:r w:rsidR="009048FD" w:rsidRPr="00527C35">
        <w:rPr>
          <w:rFonts w:ascii="Arial" w:hAnsi="Arial" w:cs="Arial"/>
          <w:sz w:val="24"/>
          <w:szCs w:val="24"/>
        </w:rPr>
        <w:t>os conhecimentos nã</w:t>
      </w:r>
      <w:r w:rsidR="00D32B8D" w:rsidRPr="00527C35">
        <w:rPr>
          <w:rFonts w:ascii="Arial" w:hAnsi="Arial" w:cs="Arial"/>
          <w:sz w:val="24"/>
          <w:szCs w:val="24"/>
        </w:rPr>
        <w:t>o sistematizados do senso comum, que não deixam de</w:t>
      </w:r>
      <w:r w:rsidR="002A4BB1">
        <w:rPr>
          <w:rFonts w:ascii="Arial" w:hAnsi="Arial" w:cs="Arial"/>
          <w:sz w:val="24"/>
          <w:szCs w:val="24"/>
        </w:rPr>
        <w:t xml:space="preserve"> ser conhecimento, apesar de caracterizarem-se como</w:t>
      </w:r>
      <w:r w:rsidR="00D32B8D" w:rsidRPr="00527C35">
        <w:rPr>
          <w:rFonts w:ascii="Arial" w:hAnsi="Arial" w:cs="Arial"/>
          <w:sz w:val="24"/>
          <w:szCs w:val="24"/>
        </w:rPr>
        <w:t xml:space="preserve"> uma miscelânea de saberes</w:t>
      </w:r>
      <w:r w:rsidR="009048FD" w:rsidRPr="00527C35">
        <w:rPr>
          <w:rFonts w:ascii="Arial" w:hAnsi="Arial" w:cs="Arial"/>
          <w:sz w:val="24"/>
          <w:szCs w:val="24"/>
        </w:rPr>
        <w:t>.</w:t>
      </w:r>
      <w:r w:rsidR="00CB52F4" w:rsidRPr="00527C35">
        <w:rPr>
          <w:rFonts w:ascii="Arial" w:hAnsi="Arial" w:cs="Arial"/>
          <w:sz w:val="24"/>
          <w:szCs w:val="24"/>
        </w:rPr>
        <w:t xml:space="preserve"> </w:t>
      </w:r>
      <w:r w:rsidR="00E157C7" w:rsidRPr="00527C35">
        <w:rPr>
          <w:rFonts w:ascii="Arial" w:hAnsi="Arial" w:cs="Arial"/>
          <w:sz w:val="24"/>
          <w:szCs w:val="24"/>
        </w:rPr>
        <w:t>Dia</w:t>
      </w:r>
      <w:r w:rsidRPr="00527C35">
        <w:rPr>
          <w:rFonts w:ascii="Arial" w:hAnsi="Arial" w:cs="Arial"/>
          <w:sz w:val="24"/>
          <w:szCs w:val="24"/>
        </w:rPr>
        <w:t xml:space="preserve">nte dessa perspectiva, pode-se </w:t>
      </w:r>
      <w:r w:rsidR="00E157C7" w:rsidRPr="00527C35">
        <w:rPr>
          <w:rFonts w:ascii="Arial" w:hAnsi="Arial" w:cs="Arial"/>
          <w:sz w:val="24"/>
          <w:szCs w:val="24"/>
        </w:rPr>
        <w:t xml:space="preserve">observar o mundo </w:t>
      </w:r>
      <w:r w:rsidR="000E2987" w:rsidRPr="00527C35">
        <w:rPr>
          <w:rFonts w:ascii="Arial" w:hAnsi="Arial" w:cs="Arial"/>
          <w:sz w:val="24"/>
          <w:szCs w:val="24"/>
        </w:rPr>
        <w:t>(inclusive o exemplo</w:t>
      </w:r>
      <w:r w:rsidR="00120AC8">
        <w:rPr>
          <w:rFonts w:ascii="Arial" w:hAnsi="Arial" w:cs="Arial"/>
          <w:sz w:val="24"/>
          <w:szCs w:val="24"/>
        </w:rPr>
        <w:t xml:space="preserve"> da origem/causa da </w:t>
      </w:r>
      <w:r w:rsidR="000E2987" w:rsidRPr="00527C35">
        <w:rPr>
          <w:rFonts w:ascii="Arial" w:hAnsi="Arial" w:cs="Arial"/>
          <w:sz w:val="24"/>
          <w:szCs w:val="24"/>
        </w:rPr>
        <w:t xml:space="preserve">chuva) </w:t>
      </w:r>
      <w:r w:rsidR="00E157C7" w:rsidRPr="00527C35">
        <w:rPr>
          <w:rFonts w:ascii="Arial" w:hAnsi="Arial" w:cs="Arial"/>
          <w:sz w:val="24"/>
          <w:szCs w:val="24"/>
        </w:rPr>
        <w:t>a partir das lentes de cada um dos domínios: pode</w:t>
      </w:r>
      <w:r w:rsidR="00120AC8">
        <w:rPr>
          <w:rFonts w:ascii="Arial" w:hAnsi="Arial" w:cs="Arial"/>
          <w:sz w:val="24"/>
          <w:szCs w:val="24"/>
        </w:rPr>
        <w:t>m</w:t>
      </w:r>
      <w:r w:rsidR="00E157C7" w:rsidRPr="00527C35">
        <w:rPr>
          <w:rFonts w:ascii="Arial" w:hAnsi="Arial" w:cs="Arial"/>
          <w:sz w:val="24"/>
          <w:szCs w:val="24"/>
        </w:rPr>
        <w:t>-se usar os conhecimentos não sistematizados do sens</w:t>
      </w:r>
      <w:r w:rsidR="002A4BB1">
        <w:rPr>
          <w:rFonts w:ascii="Arial" w:hAnsi="Arial" w:cs="Arial"/>
          <w:sz w:val="24"/>
          <w:szCs w:val="24"/>
        </w:rPr>
        <w:t>o comum; ou pode-se olhar com as “lentes”</w:t>
      </w:r>
      <w:r w:rsidR="00E157C7" w:rsidRPr="00527C35">
        <w:rPr>
          <w:rFonts w:ascii="Arial" w:hAnsi="Arial" w:cs="Arial"/>
          <w:sz w:val="24"/>
          <w:szCs w:val="24"/>
        </w:rPr>
        <w:t xml:space="preserve"> da religião ou dos outros domínios, dentre eles a ciência. </w:t>
      </w:r>
      <w:r w:rsidRPr="00527C35">
        <w:rPr>
          <w:rFonts w:ascii="Arial" w:hAnsi="Arial" w:cs="Arial"/>
          <w:sz w:val="24"/>
          <w:szCs w:val="24"/>
        </w:rPr>
        <w:t>Se optarmos por ela</w:t>
      </w:r>
      <w:r w:rsidR="00E157C7" w:rsidRPr="00527C35">
        <w:rPr>
          <w:rFonts w:ascii="Arial" w:hAnsi="Arial" w:cs="Arial"/>
          <w:sz w:val="24"/>
          <w:szCs w:val="24"/>
        </w:rPr>
        <w:t>, pode-se olhar o mundo a partir das</w:t>
      </w:r>
      <w:r w:rsidRPr="00527C35">
        <w:rPr>
          <w:rFonts w:ascii="Arial" w:hAnsi="Arial" w:cs="Arial"/>
          <w:sz w:val="24"/>
          <w:szCs w:val="24"/>
        </w:rPr>
        <w:t xml:space="preserve"> suas definições</w:t>
      </w:r>
      <w:r w:rsidR="0021464A">
        <w:rPr>
          <w:rFonts w:ascii="Arial" w:hAnsi="Arial" w:cs="Arial"/>
          <w:sz w:val="24"/>
          <w:szCs w:val="24"/>
        </w:rPr>
        <w:t xml:space="preserve"> e convicções</w:t>
      </w:r>
      <w:r w:rsidR="00120AC8">
        <w:rPr>
          <w:rFonts w:ascii="Arial" w:hAnsi="Arial" w:cs="Arial"/>
          <w:sz w:val="24"/>
          <w:szCs w:val="24"/>
        </w:rPr>
        <w:t xml:space="preserve"> sistematicamente estabelecidas</w:t>
      </w:r>
      <w:r w:rsidR="00120AC8" w:rsidRPr="00D07F70">
        <w:rPr>
          <w:rStyle w:val="Refdenotaderodap"/>
          <w:rFonts w:ascii="Arial" w:hAnsi="Arial" w:cs="Arial"/>
          <w:sz w:val="24"/>
          <w:szCs w:val="24"/>
        </w:rPr>
        <w:footnoteReference w:id="3"/>
      </w:r>
      <w:r w:rsidR="00120AC8" w:rsidRPr="00D07F70">
        <w:rPr>
          <w:rFonts w:ascii="Arial" w:hAnsi="Arial" w:cs="Arial"/>
          <w:sz w:val="24"/>
          <w:szCs w:val="24"/>
        </w:rPr>
        <w:t>.</w:t>
      </w:r>
    </w:p>
    <w:p w:rsidR="002F12D8" w:rsidRPr="00527C35" w:rsidRDefault="002F12D8" w:rsidP="00CA5B7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F12D8" w:rsidRPr="00D07F70" w:rsidRDefault="00BB7D5E" w:rsidP="00CA5B79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 </w:t>
      </w:r>
      <w:r w:rsidR="00D07F70">
        <w:rPr>
          <w:rFonts w:ascii="Arial" w:hAnsi="Arial" w:cs="Arial"/>
          <w:b/>
        </w:rPr>
        <w:t>A ciência e a educação: certezas modernas</w:t>
      </w:r>
    </w:p>
    <w:p w:rsidR="00E41304" w:rsidRPr="00527C35" w:rsidRDefault="00C16BBF" w:rsidP="00CA5B7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D07F70">
        <w:rPr>
          <w:rFonts w:ascii="Arial" w:hAnsi="Arial" w:cs="Arial"/>
          <w:sz w:val="24"/>
          <w:szCs w:val="24"/>
        </w:rPr>
        <w:t>abe, neste momento, um breve bosquejo</w:t>
      </w:r>
      <w:r w:rsidR="00F0410F" w:rsidRPr="00527C35">
        <w:rPr>
          <w:rFonts w:ascii="Arial" w:hAnsi="Arial" w:cs="Arial"/>
          <w:sz w:val="24"/>
          <w:szCs w:val="24"/>
        </w:rPr>
        <w:t xml:space="preserve"> </w:t>
      </w:r>
      <w:r w:rsidR="00D07F70">
        <w:rPr>
          <w:rFonts w:ascii="Arial" w:hAnsi="Arial" w:cs="Arial"/>
          <w:sz w:val="24"/>
          <w:szCs w:val="24"/>
        </w:rPr>
        <w:t xml:space="preserve">do </w:t>
      </w:r>
      <w:r w:rsidR="00F0410F" w:rsidRPr="00527C35">
        <w:rPr>
          <w:rFonts w:ascii="Arial" w:hAnsi="Arial" w:cs="Arial"/>
          <w:sz w:val="24"/>
          <w:szCs w:val="24"/>
        </w:rPr>
        <w:t xml:space="preserve">caminho pelo qual a ciência foi se movendo desde o seu engatinhar. </w:t>
      </w:r>
      <w:r w:rsidR="000E2987" w:rsidRPr="00527C35">
        <w:rPr>
          <w:rFonts w:ascii="Arial" w:hAnsi="Arial" w:cs="Arial"/>
          <w:sz w:val="24"/>
          <w:szCs w:val="24"/>
        </w:rPr>
        <w:t xml:space="preserve">Se fizermos o percurso da construção da ciência veremos que a perspectiva científica surgida na Grécia Antiga </w:t>
      </w:r>
      <w:r w:rsidR="00F0410F" w:rsidRPr="00527C35">
        <w:rPr>
          <w:rFonts w:ascii="Arial" w:hAnsi="Arial" w:cs="Arial"/>
          <w:sz w:val="24"/>
          <w:szCs w:val="24"/>
        </w:rPr>
        <w:t>tem sido</w:t>
      </w:r>
      <w:r w:rsidR="000E2987" w:rsidRPr="00527C35">
        <w:rPr>
          <w:rFonts w:ascii="Arial" w:hAnsi="Arial" w:cs="Arial"/>
          <w:sz w:val="24"/>
          <w:szCs w:val="24"/>
        </w:rPr>
        <w:t xml:space="preserve"> dinamizada pela verdade ou pela busca dela.</w:t>
      </w:r>
      <w:r w:rsidR="00E41304" w:rsidRPr="00527C35">
        <w:rPr>
          <w:rFonts w:ascii="Arial" w:hAnsi="Arial" w:cs="Arial"/>
          <w:sz w:val="24"/>
          <w:szCs w:val="24"/>
        </w:rPr>
        <w:t xml:space="preserve"> A natureza e a organização dos </w:t>
      </w:r>
      <w:r w:rsidR="002302FE" w:rsidRPr="00527C35">
        <w:rPr>
          <w:rFonts w:ascii="Arial" w:hAnsi="Arial" w:cs="Arial"/>
          <w:sz w:val="24"/>
          <w:szCs w:val="24"/>
        </w:rPr>
        <w:t xml:space="preserve">seus </w:t>
      </w:r>
      <w:r w:rsidR="00D07F70">
        <w:rPr>
          <w:rFonts w:ascii="Arial" w:hAnsi="Arial" w:cs="Arial"/>
          <w:sz w:val="24"/>
          <w:szCs w:val="24"/>
        </w:rPr>
        <w:t>entes passaram a ser submetidos</w:t>
      </w:r>
      <w:r w:rsidR="00E41304" w:rsidRPr="00527C35">
        <w:rPr>
          <w:rFonts w:ascii="Arial" w:hAnsi="Arial" w:cs="Arial"/>
          <w:sz w:val="24"/>
          <w:szCs w:val="24"/>
        </w:rPr>
        <w:t xml:space="preserve"> a leis universais</w:t>
      </w:r>
      <w:r w:rsidR="00D07F70">
        <w:rPr>
          <w:rFonts w:ascii="Arial" w:hAnsi="Arial" w:cs="Arial"/>
          <w:sz w:val="24"/>
          <w:szCs w:val="24"/>
        </w:rPr>
        <w:t>,</w:t>
      </w:r>
      <w:r w:rsidR="00E41304" w:rsidRPr="00527C35">
        <w:rPr>
          <w:rFonts w:ascii="Arial" w:hAnsi="Arial" w:cs="Arial"/>
          <w:sz w:val="24"/>
          <w:szCs w:val="24"/>
        </w:rPr>
        <w:t xml:space="preserve"> em busca d</w:t>
      </w:r>
      <w:r w:rsidR="00D07F70">
        <w:rPr>
          <w:rFonts w:ascii="Arial" w:hAnsi="Arial" w:cs="Arial"/>
          <w:sz w:val="24"/>
          <w:szCs w:val="24"/>
        </w:rPr>
        <w:t>a satisfação d</w:t>
      </w:r>
      <w:r w:rsidR="00E41304" w:rsidRPr="00527C35">
        <w:rPr>
          <w:rFonts w:ascii="Arial" w:hAnsi="Arial" w:cs="Arial"/>
          <w:sz w:val="24"/>
          <w:szCs w:val="24"/>
        </w:rPr>
        <w:t>os conceitos de beleza, justiça, bondade, unidade, verdade etc. Por conta disso, o mundo passa a se enquadrar dentro da</w:t>
      </w:r>
      <w:r w:rsidR="002302FE" w:rsidRPr="00527C35">
        <w:rPr>
          <w:rFonts w:ascii="Arial" w:hAnsi="Arial" w:cs="Arial"/>
          <w:sz w:val="24"/>
          <w:szCs w:val="24"/>
        </w:rPr>
        <w:t xml:space="preserve"> regularidade apolínea</w:t>
      </w:r>
      <w:r w:rsidR="007D6EA1" w:rsidRPr="00527C35">
        <w:rPr>
          <w:rFonts w:ascii="Arial" w:hAnsi="Arial" w:cs="Arial"/>
          <w:sz w:val="24"/>
          <w:szCs w:val="24"/>
        </w:rPr>
        <w:t>, centrada nas exigências da emergente ciência, e a filosofia tem a t</w:t>
      </w:r>
      <w:r w:rsidR="00D97E0D">
        <w:rPr>
          <w:rFonts w:ascii="Arial" w:hAnsi="Arial" w:cs="Arial"/>
          <w:sz w:val="24"/>
          <w:szCs w:val="24"/>
        </w:rPr>
        <w:t xml:space="preserve">arefa de dar explicações lógico-metódicas </w:t>
      </w:r>
      <w:r w:rsidR="007D6EA1" w:rsidRPr="00527C35">
        <w:rPr>
          <w:rFonts w:ascii="Arial" w:hAnsi="Arial" w:cs="Arial"/>
          <w:sz w:val="24"/>
          <w:szCs w:val="24"/>
        </w:rPr>
        <w:t>construídas sobre argumentos s</w:t>
      </w:r>
      <w:r w:rsidR="00D97E0D">
        <w:rPr>
          <w:rFonts w:ascii="Arial" w:hAnsi="Arial" w:cs="Arial"/>
          <w:sz w:val="24"/>
          <w:szCs w:val="24"/>
        </w:rPr>
        <w:t>ólidos e convincentes. Estabelecem-se,</w:t>
      </w:r>
      <w:r w:rsidR="007D6EA1" w:rsidRPr="00527C35">
        <w:rPr>
          <w:rFonts w:ascii="Arial" w:hAnsi="Arial" w:cs="Arial"/>
          <w:sz w:val="24"/>
          <w:szCs w:val="24"/>
        </w:rPr>
        <w:t xml:space="preserve"> assim</w:t>
      </w:r>
      <w:r w:rsidR="00D97E0D">
        <w:rPr>
          <w:rFonts w:ascii="Arial" w:hAnsi="Arial" w:cs="Arial"/>
          <w:sz w:val="24"/>
          <w:szCs w:val="24"/>
        </w:rPr>
        <w:t>,</w:t>
      </w:r>
      <w:r w:rsidR="007D6EA1" w:rsidRPr="00527C35">
        <w:rPr>
          <w:rFonts w:ascii="Arial" w:hAnsi="Arial" w:cs="Arial"/>
          <w:sz w:val="24"/>
          <w:szCs w:val="24"/>
        </w:rPr>
        <w:t xml:space="preserve"> leis que dete</w:t>
      </w:r>
      <w:r w:rsidR="00D97E0D">
        <w:rPr>
          <w:rFonts w:ascii="Arial" w:hAnsi="Arial" w:cs="Arial"/>
          <w:sz w:val="24"/>
          <w:szCs w:val="24"/>
        </w:rPr>
        <w:t>rminam como o cosmo se origina</w:t>
      </w:r>
      <w:r w:rsidR="007D6EA1" w:rsidRPr="00527C35">
        <w:rPr>
          <w:rFonts w:ascii="Arial" w:hAnsi="Arial" w:cs="Arial"/>
          <w:sz w:val="24"/>
          <w:szCs w:val="24"/>
        </w:rPr>
        <w:t>, arquitetado dentro de padrões definidos.</w:t>
      </w:r>
      <w:r w:rsidR="00C6349C" w:rsidRPr="00527C35">
        <w:rPr>
          <w:rFonts w:ascii="Arial" w:hAnsi="Arial" w:cs="Arial"/>
          <w:sz w:val="24"/>
          <w:szCs w:val="24"/>
        </w:rPr>
        <w:t xml:space="preserve"> </w:t>
      </w:r>
      <w:r w:rsidR="00E41304" w:rsidRPr="00527C35">
        <w:rPr>
          <w:rFonts w:ascii="Arial" w:hAnsi="Arial" w:cs="Arial"/>
          <w:sz w:val="24"/>
          <w:szCs w:val="24"/>
        </w:rPr>
        <w:t xml:space="preserve">Todavia, com </w:t>
      </w:r>
      <w:r w:rsidR="00464CFB">
        <w:rPr>
          <w:rFonts w:ascii="Arial" w:hAnsi="Arial" w:cs="Arial"/>
          <w:sz w:val="24"/>
          <w:szCs w:val="24"/>
        </w:rPr>
        <w:t>Anaximandro (séc. VI a. C.)</w:t>
      </w:r>
      <w:r w:rsidR="00E41304" w:rsidRPr="00527C35">
        <w:rPr>
          <w:rFonts w:ascii="Arial" w:hAnsi="Arial" w:cs="Arial"/>
          <w:sz w:val="24"/>
          <w:szCs w:val="24"/>
        </w:rPr>
        <w:t xml:space="preserve"> – que viveu na </w:t>
      </w:r>
      <w:r w:rsidR="00C6349C" w:rsidRPr="00527C35">
        <w:rPr>
          <w:rFonts w:ascii="Arial" w:hAnsi="Arial" w:cs="Arial"/>
          <w:sz w:val="24"/>
          <w:szCs w:val="24"/>
        </w:rPr>
        <w:t>Grécia</w:t>
      </w:r>
      <w:r w:rsidR="00E41304" w:rsidRPr="00527C35">
        <w:rPr>
          <w:rFonts w:ascii="Arial" w:hAnsi="Arial" w:cs="Arial"/>
          <w:sz w:val="24"/>
          <w:szCs w:val="24"/>
        </w:rPr>
        <w:t xml:space="preserve"> antes dos filósofos clássicos como </w:t>
      </w:r>
      <w:r w:rsidR="00C6349C" w:rsidRPr="00527C35">
        <w:rPr>
          <w:rFonts w:ascii="Arial" w:hAnsi="Arial" w:cs="Arial"/>
          <w:sz w:val="24"/>
          <w:szCs w:val="24"/>
        </w:rPr>
        <w:t>Platão</w:t>
      </w:r>
      <w:r w:rsidR="00E41304" w:rsidRPr="00527C35">
        <w:rPr>
          <w:rFonts w:ascii="Arial" w:hAnsi="Arial" w:cs="Arial"/>
          <w:sz w:val="24"/>
          <w:szCs w:val="24"/>
        </w:rPr>
        <w:t xml:space="preserve"> –</w:t>
      </w:r>
      <w:r w:rsidR="00D97E0D">
        <w:rPr>
          <w:rFonts w:ascii="Arial" w:hAnsi="Arial" w:cs="Arial"/>
          <w:sz w:val="24"/>
          <w:szCs w:val="24"/>
        </w:rPr>
        <w:t>,</w:t>
      </w:r>
      <w:r w:rsidR="00E41304" w:rsidRPr="00527C35">
        <w:rPr>
          <w:rFonts w:ascii="Arial" w:hAnsi="Arial" w:cs="Arial"/>
          <w:sz w:val="24"/>
          <w:szCs w:val="24"/>
        </w:rPr>
        <w:t xml:space="preserve"> temos a natureza e seu conteúdo considerados não por um determinismo, mas</w:t>
      </w:r>
      <w:r w:rsidR="00D97E0D">
        <w:rPr>
          <w:rFonts w:ascii="Arial" w:hAnsi="Arial" w:cs="Arial"/>
          <w:sz w:val="24"/>
          <w:szCs w:val="24"/>
        </w:rPr>
        <w:t>,</w:t>
      </w:r>
      <w:r w:rsidR="00E41304" w:rsidRPr="00527C35">
        <w:rPr>
          <w:rFonts w:ascii="Arial" w:hAnsi="Arial" w:cs="Arial"/>
          <w:sz w:val="24"/>
          <w:szCs w:val="24"/>
        </w:rPr>
        <w:t xml:space="preserve"> sim</w:t>
      </w:r>
      <w:r w:rsidR="00D97E0D">
        <w:rPr>
          <w:rFonts w:ascii="Arial" w:hAnsi="Arial" w:cs="Arial"/>
          <w:sz w:val="24"/>
          <w:szCs w:val="24"/>
        </w:rPr>
        <w:t>,</w:t>
      </w:r>
      <w:r w:rsidR="00E41304" w:rsidRPr="00527C35">
        <w:rPr>
          <w:rFonts w:ascii="Arial" w:hAnsi="Arial" w:cs="Arial"/>
          <w:sz w:val="24"/>
          <w:szCs w:val="24"/>
        </w:rPr>
        <w:t xml:space="preserve"> com uma desordem</w:t>
      </w:r>
      <w:r w:rsidR="00464CFB">
        <w:rPr>
          <w:rFonts w:ascii="Arial" w:hAnsi="Arial" w:cs="Arial"/>
          <w:sz w:val="24"/>
          <w:szCs w:val="24"/>
        </w:rPr>
        <w:t xml:space="preserve"> originária (</w:t>
      </w:r>
      <w:r w:rsidR="00464CFB">
        <w:rPr>
          <w:rFonts w:ascii="Arial" w:hAnsi="Arial" w:cs="Arial"/>
          <w:i/>
          <w:sz w:val="24"/>
          <w:szCs w:val="24"/>
        </w:rPr>
        <w:t>ápeiron</w:t>
      </w:r>
      <w:r w:rsidR="00464CFB">
        <w:rPr>
          <w:rFonts w:ascii="Arial" w:hAnsi="Arial" w:cs="Arial"/>
          <w:sz w:val="24"/>
          <w:szCs w:val="24"/>
        </w:rPr>
        <w:t>)</w:t>
      </w:r>
      <w:r w:rsidR="00E41304" w:rsidRPr="00527C35">
        <w:rPr>
          <w:rFonts w:ascii="Arial" w:hAnsi="Arial" w:cs="Arial"/>
          <w:sz w:val="24"/>
          <w:szCs w:val="24"/>
        </w:rPr>
        <w:t xml:space="preserve">. </w:t>
      </w:r>
      <w:r w:rsidR="00464CFB">
        <w:rPr>
          <w:rFonts w:ascii="Arial" w:hAnsi="Arial" w:cs="Arial"/>
          <w:sz w:val="24"/>
          <w:szCs w:val="24"/>
        </w:rPr>
        <w:t>Heráclito, que nasceu em torno de 550 a.C., notabilizou-se pela</w:t>
      </w:r>
      <w:r w:rsidR="00E41304" w:rsidRPr="00527C35">
        <w:rPr>
          <w:rFonts w:ascii="Arial" w:hAnsi="Arial" w:cs="Arial"/>
          <w:sz w:val="24"/>
          <w:szCs w:val="24"/>
        </w:rPr>
        <w:t xml:space="preserve"> afirmação de que ao nos banharmos duas vezes no mesmo rio, já não somos o mesmo, nem o rio é o mesmo, denota</w:t>
      </w:r>
      <w:r w:rsidR="00464CFB">
        <w:rPr>
          <w:rFonts w:ascii="Arial" w:hAnsi="Arial" w:cs="Arial"/>
          <w:sz w:val="24"/>
          <w:szCs w:val="24"/>
        </w:rPr>
        <w:t>ndo a constituição dinâmica e em perpétua mutação</w:t>
      </w:r>
      <w:r w:rsidR="00E41304" w:rsidRPr="00527C35">
        <w:rPr>
          <w:rFonts w:ascii="Arial" w:hAnsi="Arial" w:cs="Arial"/>
          <w:sz w:val="24"/>
          <w:szCs w:val="24"/>
        </w:rPr>
        <w:t xml:space="preserve"> da natureza, inclusive a humana. </w:t>
      </w:r>
      <w:r w:rsidR="00C6349C" w:rsidRPr="00527C35">
        <w:rPr>
          <w:rFonts w:ascii="Arial" w:hAnsi="Arial" w:cs="Arial"/>
          <w:sz w:val="24"/>
          <w:szCs w:val="24"/>
        </w:rPr>
        <w:t xml:space="preserve">Mas vence a </w:t>
      </w:r>
      <w:r w:rsidR="0021464A" w:rsidRPr="00527C35">
        <w:rPr>
          <w:rFonts w:ascii="Arial" w:hAnsi="Arial" w:cs="Arial"/>
          <w:sz w:val="24"/>
          <w:szCs w:val="24"/>
        </w:rPr>
        <w:t xml:space="preserve">ordem da </w:t>
      </w:r>
      <w:r w:rsidR="00C6349C" w:rsidRPr="00527C35">
        <w:rPr>
          <w:rFonts w:ascii="Arial" w:hAnsi="Arial" w:cs="Arial"/>
          <w:sz w:val="24"/>
          <w:szCs w:val="24"/>
        </w:rPr>
        <w:t xml:space="preserve">perspectiva científica </w:t>
      </w:r>
      <w:r w:rsidR="0021464A">
        <w:rPr>
          <w:rFonts w:ascii="Arial" w:hAnsi="Arial" w:cs="Arial"/>
          <w:sz w:val="24"/>
          <w:szCs w:val="24"/>
        </w:rPr>
        <w:t>ptolomaico-</w:t>
      </w:r>
      <w:r w:rsidR="00C6349C" w:rsidRPr="00527C35">
        <w:rPr>
          <w:rFonts w:ascii="Arial" w:hAnsi="Arial" w:cs="Arial"/>
          <w:sz w:val="24"/>
          <w:szCs w:val="24"/>
        </w:rPr>
        <w:t xml:space="preserve">platônico-aristotélica. </w:t>
      </w:r>
    </w:p>
    <w:p w:rsidR="00210E04" w:rsidRPr="00527C35" w:rsidRDefault="00BA3018" w:rsidP="00CA5B7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27C35">
        <w:rPr>
          <w:rFonts w:ascii="Arial" w:hAnsi="Arial" w:cs="Arial"/>
          <w:sz w:val="24"/>
          <w:szCs w:val="24"/>
        </w:rPr>
        <w:t>Com a</w:t>
      </w:r>
      <w:r w:rsidR="00D97E0D">
        <w:rPr>
          <w:rFonts w:ascii="Arial" w:hAnsi="Arial" w:cs="Arial"/>
          <w:sz w:val="24"/>
          <w:szCs w:val="24"/>
        </w:rPr>
        <w:t xml:space="preserve"> decadência política da Grécia, </w:t>
      </w:r>
      <w:r w:rsidRPr="00527C35">
        <w:rPr>
          <w:rFonts w:ascii="Arial" w:hAnsi="Arial" w:cs="Arial"/>
          <w:sz w:val="24"/>
          <w:szCs w:val="24"/>
        </w:rPr>
        <w:t>o Império Romano a aglutina como território seu</w:t>
      </w:r>
      <w:r w:rsidR="002302FE" w:rsidRPr="00527C35">
        <w:rPr>
          <w:rFonts w:ascii="Arial" w:hAnsi="Arial" w:cs="Arial"/>
          <w:sz w:val="24"/>
          <w:szCs w:val="24"/>
        </w:rPr>
        <w:t>, fundindo-se</w:t>
      </w:r>
      <w:r w:rsidRPr="00527C35">
        <w:rPr>
          <w:rFonts w:ascii="Arial" w:hAnsi="Arial" w:cs="Arial"/>
          <w:sz w:val="24"/>
          <w:szCs w:val="24"/>
        </w:rPr>
        <w:t xml:space="preserve"> gradativamente as culturas grega e romana. </w:t>
      </w:r>
      <w:r w:rsidR="00F0410F" w:rsidRPr="00527C35">
        <w:rPr>
          <w:rFonts w:ascii="Arial" w:hAnsi="Arial" w:cs="Arial"/>
          <w:sz w:val="24"/>
          <w:szCs w:val="24"/>
        </w:rPr>
        <w:t>Nesse tempo</w:t>
      </w:r>
      <w:r w:rsidRPr="00527C35">
        <w:rPr>
          <w:rFonts w:ascii="Arial" w:hAnsi="Arial" w:cs="Arial"/>
          <w:sz w:val="24"/>
          <w:szCs w:val="24"/>
        </w:rPr>
        <w:t xml:space="preserve">, nasce a cristandade, que com o enfraquecimento do Império Romano (séc. III), se afirma. </w:t>
      </w:r>
      <w:r w:rsidR="00210E04" w:rsidRPr="00527C35">
        <w:rPr>
          <w:rFonts w:ascii="Arial" w:hAnsi="Arial" w:cs="Arial"/>
          <w:sz w:val="24"/>
          <w:szCs w:val="24"/>
        </w:rPr>
        <w:t xml:space="preserve">O cristianismo ganha força (séc. IX) e passa a justificar a sua ciência, através dos seus doutores, na perspectiva </w:t>
      </w:r>
      <w:r w:rsidR="0021464A" w:rsidRPr="0021464A">
        <w:rPr>
          <w:rFonts w:ascii="Arial" w:hAnsi="Arial" w:cs="Arial"/>
          <w:sz w:val="24"/>
          <w:szCs w:val="24"/>
        </w:rPr>
        <w:t>ptolomaico-</w:t>
      </w:r>
      <w:r w:rsidR="00210E04" w:rsidRPr="00527C35">
        <w:rPr>
          <w:rFonts w:ascii="Arial" w:hAnsi="Arial" w:cs="Arial"/>
          <w:sz w:val="24"/>
          <w:szCs w:val="24"/>
        </w:rPr>
        <w:t>platônico-aristotélica, com um regramento do Universo</w:t>
      </w:r>
      <w:r w:rsidR="00F0410F" w:rsidRPr="00527C35">
        <w:rPr>
          <w:rFonts w:ascii="Arial" w:hAnsi="Arial" w:cs="Arial"/>
          <w:sz w:val="24"/>
          <w:szCs w:val="24"/>
        </w:rPr>
        <w:t xml:space="preserve"> que condissesse com </w:t>
      </w:r>
      <w:r w:rsidR="002302FE" w:rsidRPr="00527C35">
        <w:rPr>
          <w:rFonts w:ascii="Arial" w:hAnsi="Arial" w:cs="Arial"/>
          <w:sz w:val="24"/>
          <w:szCs w:val="24"/>
        </w:rPr>
        <w:t>ideais</w:t>
      </w:r>
      <w:r w:rsidR="00F0410F" w:rsidRPr="00527C35">
        <w:rPr>
          <w:rFonts w:ascii="Arial" w:hAnsi="Arial" w:cs="Arial"/>
          <w:sz w:val="24"/>
          <w:szCs w:val="24"/>
        </w:rPr>
        <w:t xml:space="preserve"> e movimentos</w:t>
      </w:r>
      <w:r w:rsidR="002302FE" w:rsidRPr="00527C35">
        <w:rPr>
          <w:rFonts w:ascii="Arial" w:hAnsi="Arial" w:cs="Arial"/>
          <w:sz w:val="24"/>
          <w:szCs w:val="24"/>
        </w:rPr>
        <w:t xml:space="preserve"> </w:t>
      </w:r>
      <w:r w:rsidR="00F0410F" w:rsidRPr="00527C35">
        <w:rPr>
          <w:rFonts w:ascii="Arial" w:hAnsi="Arial" w:cs="Arial"/>
          <w:sz w:val="24"/>
          <w:szCs w:val="24"/>
        </w:rPr>
        <w:t>“</w:t>
      </w:r>
      <w:r w:rsidR="002302FE" w:rsidRPr="00527C35">
        <w:rPr>
          <w:rFonts w:ascii="Arial" w:hAnsi="Arial" w:cs="Arial"/>
          <w:sz w:val="24"/>
          <w:szCs w:val="24"/>
        </w:rPr>
        <w:t>divinos”</w:t>
      </w:r>
      <w:r w:rsidR="00210E04" w:rsidRPr="00527C35">
        <w:rPr>
          <w:rFonts w:ascii="Arial" w:hAnsi="Arial" w:cs="Arial"/>
          <w:sz w:val="24"/>
          <w:szCs w:val="24"/>
        </w:rPr>
        <w:t xml:space="preserve">. </w:t>
      </w:r>
      <w:r w:rsidR="003F66E0" w:rsidRPr="00527C35">
        <w:rPr>
          <w:rFonts w:ascii="Arial" w:hAnsi="Arial" w:cs="Arial"/>
          <w:sz w:val="24"/>
          <w:szCs w:val="24"/>
        </w:rPr>
        <w:t xml:space="preserve">A cultura </w:t>
      </w:r>
      <w:r w:rsidR="00572B07" w:rsidRPr="00527C35">
        <w:rPr>
          <w:rFonts w:ascii="Arial" w:hAnsi="Arial" w:cs="Arial"/>
          <w:sz w:val="24"/>
          <w:szCs w:val="24"/>
        </w:rPr>
        <w:t xml:space="preserve">ocidental, </w:t>
      </w:r>
      <w:r w:rsidR="00210E04" w:rsidRPr="00527C35">
        <w:rPr>
          <w:rFonts w:ascii="Arial" w:hAnsi="Arial" w:cs="Arial"/>
          <w:sz w:val="24"/>
          <w:szCs w:val="24"/>
        </w:rPr>
        <w:t xml:space="preserve">construída </w:t>
      </w:r>
      <w:r w:rsidR="00572B07" w:rsidRPr="00527C35">
        <w:rPr>
          <w:rFonts w:ascii="Arial" w:hAnsi="Arial" w:cs="Arial"/>
          <w:sz w:val="24"/>
          <w:szCs w:val="24"/>
        </w:rPr>
        <w:t>ampara</w:t>
      </w:r>
      <w:r w:rsidR="00210E04" w:rsidRPr="00527C35">
        <w:rPr>
          <w:rFonts w:ascii="Arial" w:hAnsi="Arial" w:cs="Arial"/>
          <w:sz w:val="24"/>
          <w:szCs w:val="24"/>
        </w:rPr>
        <w:t>n</w:t>
      </w:r>
      <w:r w:rsidR="00572B07" w:rsidRPr="00527C35">
        <w:rPr>
          <w:rFonts w:ascii="Arial" w:hAnsi="Arial" w:cs="Arial"/>
          <w:sz w:val="24"/>
          <w:szCs w:val="24"/>
        </w:rPr>
        <w:t>d</w:t>
      </w:r>
      <w:r w:rsidR="00210E04" w:rsidRPr="00527C35">
        <w:rPr>
          <w:rFonts w:ascii="Arial" w:hAnsi="Arial" w:cs="Arial"/>
          <w:sz w:val="24"/>
          <w:szCs w:val="24"/>
        </w:rPr>
        <w:t>o-se</w:t>
      </w:r>
      <w:r w:rsidR="00572B07" w:rsidRPr="00527C35">
        <w:rPr>
          <w:rFonts w:ascii="Arial" w:hAnsi="Arial" w:cs="Arial"/>
          <w:sz w:val="24"/>
          <w:szCs w:val="24"/>
        </w:rPr>
        <w:t xml:space="preserve"> </w:t>
      </w:r>
      <w:r w:rsidR="00210E04" w:rsidRPr="00527C35">
        <w:rPr>
          <w:rFonts w:ascii="Arial" w:hAnsi="Arial" w:cs="Arial"/>
          <w:sz w:val="24"/>
          <w:szCs w:val="24"/>
        </w:rPr>
        <w:t>nas</w:t>
      </w:r>
      <w:r w:rsidR="00572B07" w:rsidRPr="00527C35">
        <w:rPr>
          <w:rFonts w:ascii="Arial" w:hAnsi="Arial" w:cs="Arial"/>
          <w:sz w:val="24"/>
          <w:szCs w:val="24"/>
        </w:rPr>
        <w:t xml:space="preserve"> influê</w:t>
      </w:r>
      <w:r w:rsidR="003F66E0" w:rsidRPr="00527C35">
        <w:rPr>
          <w:rFonts w:ascii="Arial" w:hAnsi="Arial" w:cs="Arial"/>
          <w:sz w:val="24"/>
          <w:szCs w:val="24"/>
        </w:rPr>
        <w:t>ncias greco-romanas</w:t>
      </w:r>
      <w:r w:rsidR="00210E04" w:rsidRPr="00527C35">
        <w:rPr>
          <w:rFonts w:ascii="Arial" w:hAnsi="Arial" w:cs="Arial"/>
          <w:sz w:val="24"/>
          <w:szCs w:val="24"/>
        </w:rPr>
        <w:t xml:space="preserve"> defendidas pela </w:t>
      </w:r>
      <w:proofErr w:type="spellStart"/>
      <w:r w:rsidR="006F5EE9" w:rsidRPr="00527C35">
        <w:rPr>
          <w:rFonts w:ascii="Arial" w:hAnsi="Arial" w:cs="Arial"/>
          <w:i/>
          <w:sz w:val="24"/>
          <w:szCs w:val="24"/>
        </w:rPr>
        <w:t>ratio</w:t>
      </w:r>
      <w:proofErr w:type="spellEnd"/>
      <w:r w:rsidR="006F5EE9" w:rsidRPr="00527C35">
        <w:rPr>
          <w:rFonts w:ascii="Arial" w:hAnsi="Arial" w:cs="Arial"/>
          <w:i/>
          <w:sz w:val="24"/>
          <w:szCs w:val="24"/>
        </w:rPr>
        <w:t xml:space="preserve"> </w:t>
      </w:r>
      <w:r w:rsidR="00210E04" w:rsidRPr="00527C35">
        <w:rPr>
          <w:rFonts w:ascii="Arial" w:hAnsi="Arial" w:cs="Arial"/>
          <w:sz w:val="24"/>
          <w:szCs w:val="24"/>
        </w:rPr>
        <w:t>cristã</w:t>
      </w:r>
      <w:r w:rsidR="003F66E0" w:rsidRPr="00527C35">
        <w:rPr>
          <w:rFonts w:ascii="Arial" w:hAnsi="Arial" w:cs="Arial"/>
          <w:sz w:val="24"/>
          <w:szCs w:val="24"/>
        </w:rPr>
        <w:t xml:space="preserve">, conduziu esse conhecimento </w:t>
      </w:r>
      <w:r w:rsidR="006F5EE9" w:rsidRPr="00527C35">
        <w:rPr>
          <w:rFonts w:ascii="Arial" w:hAnsi="Arial" w:cs="Arial"/>
          <w:sz w:val="24"/>
          <w:szCs w:val="24"/>
        </w:rPr>
        <w:t>c</w:t>
      </w:r>
      <w:r w:rsidR="003F66E0" w:rsidRPr="00527C35">
        <w:rPr>
          <w:rFonts w:ascii="Arial" w:hAnsi="Arial" w:cs="Arial"/>
          <w:sz w:val="24"/>
          <w:szCs w:val="24"/>
        </w:rPr>
        <w:t>omo sendo o detentor da verdade</w:t>
      </w:r>
      <w:r w:rsidR="00210E04" w:rsidRPr="00527C35">
        <w:rPr>
          <w:rFonts w:ascii="Arial" w:hAnsi="Arial" w:cs="Arial"/>
          <w:sz w:val="24"/>
          <w:szCs w:val="24"/>
        </w:rPr>
        <w:t>.</w:t>
      </w:r>
      <w:r w:rsidR="00B1472C" w:rsidRPr="00527C35">
        <w:rPr>
          <w:rFonts w:ascii="Arial" w:hAnsi="Arial" w:cs="Arial"/>
          <w:sz w:val="24"/>
          <w:szCs w:val="24"/>
        </w:rPr>
        <w:t xml:space="preserve"> Paradigmas até então tidos como imutáve</w:t>
      </w:r>
      <w:r w:rsidR="009A478A">
        <w:rPr>
          <w:rFonts w:ascii="Arial" w:hAnsi="Arial" w:cs="Arial"/>
          <w:sz w:val="24"/>
          <w:szCs w:val="24"/>
        </w:rPr>
        <w:t>is regravam as descobertas – e</w:t>
      </w:r>
      <w:r w:rsidR="009A478A" w:rsidRPr="00527C35">
        <w:rPr>
          <w:rFonts w:ascii="Arial" w:hAnsi="Arial" w:cs="Arial"/>
          <w:sz w:val="24"/>
          <w:szCs w:val="24"/>
        </w:rPr>
        <w:t xml:space="preserve"> </w:t>
      </w:r>
      <w:r w:rsidR="00B1472C" w:rsidRPr="00527C35">
        <w:rPr>
          <w:rFonts w:ascii="Arial" w:hAnsi="Arial" w:cs="Arial"/>
          <w:sz w:val="24"/>
          <w:szCs w:val="24"/>
        </w:rPr>
        <w:t xml:space="preserve">as </w:t>
      </w:r>
      <w:r w:rsidR="00B52CB4">
        <w:rPr>
          <w:rFonts w:ascii="Arial" w:hAnsi="Arial" w:cs="Arial"/>
          <w:sz w:val="24"/>
          <w:szCs w:val="24"/>
        </w:rPr>
        <w:t>“</w:t>
      </w:r>
      <w:r w:rsidR="00B1472C" w:rsidRPr="00527C35">
        <w:rPr>
          <w:rFonts w:ascii="Arial" w:hAnsi="Arial" w:cs="Arial"/>
          <w:sz w:val="24"/>
          <w:szCs w:val="24"/>
        </w:rPr>
        <w:t>cobertas</w:t>
      </w:r>
      <w:r w:rsidR="00B52CB4">
        <w:rPr>
          <w:rFonts w:ascii="Arial" w:hAnsi="Arial" w:cs="Arial"/>
          <w:sz w:val="24"/>
          <w:szCs w:val="24"/>
        </w:rPr>
        <w:t>”</w:t>
      </w:r>
      <w:r w:rsidR="00D41625" w:rsidRPr="00527C35">
        <w:rPr>
          <w:rFonts w:ascii="Arial" w:hAnsi="Arial" w:cs="Arial"/>
          <w:sz w:val="24"/>
          <w:szCs w:val="24"/>
        </w:rPr>
        <w:t xml:space="preserve"> </w:t>
      </w:r>
      <w:r w:rsidR="009A478A">
        <w:rPr>
          <w:rFonts w:ascii="Arial" w:hAnsi="Arial" w:cs="Arial"/>
          <w:sz w:val="24"/>
          <w:szCs w:val="24"/>
        </w:rPr>
        <w:t>–</w:t>
      </w:r>
      <w:r w:rsidR="00562831">
        <w:rPr>
          <w:rFonts w:ascii="Arial" w:hAnsi="Arial" w:cs="Arial"/>
          <w:sz w:val="24"/>
          <w:szCs w:val="24"/>
        </w:rPr>
        <w:t>,</w:t>
      </w:r>
      <w:r w:rsidR="009A478A">
        <w:rPr>
          <w:rFonts w:ascii="Arial" w:hAnsi="Arial" w:cs="Arial"/>
          <w:sz w:val="24"/>
          <w:szCs w:val="24"/>
        </w:rPr>
        <w:t xml:space="preserve"> </w:t>
      </w:r>
      <w:r w:rsidR="00D41625" w:rsidRPr="00527C35">
        <w:rPr>
          <w:rFonts w:ascii="Arial" w:hAnsi="Arial" w:cs="Arial"/>
          <w:sz w:val="24"/>
          <w:szCs w:val="24"/>
        </w:rPr>
        <w:t>centrados na fé</w:t>
      </w:r>
      <w:r w:rsidR="00B1472C" w:rsidRPr="00527C35">
        <w:rPr>
          <w:rFonts w:ascii="Arial" w:hAnsi="Arial" w:cs="Arial"/>
          <w:sz w:val="24"/>
          <w:szCs w:val="24"/>
        </w:rPr>
        <w:t>.</w:t>
      </w:r>
    </w:p>
    <w:p w:rsidR="000E7BD7" w:rsidRPr="00A8685C" w:rsidRDefault="006F5EE9" w:rsidP="00CA5B79">
      <w:pPr>
        <w:spacing w:line="360" w:lineRule="auto"/>
        <w:ind w:firstLine="708"/>
        <w:jc w:val="both"/>
        <w:rPr>
          <w:rFonts w:ascii="Arial" w:hAnsi="Arial" w:cs="Arial"/>
          <w:color w:val="FF0000"/>
          <w:sz w:val="44"/>
          <w:szCs w:val="44"/>
        </w:rPr>
      </w:pPr>
      <w:r w:rsidRPr="00527C35">
        <w:rPr>
          <w:rFonts w:ascii="Arial" w:hAnsi="Arial" w:cs="Arial"/>
          <w:sz w:val="24"/>
          <w:szCs w:val="24"/>
        </w:rPr>
        <w:lastRenderedPageBreak/>
        <w:t>Dois movimentos tiraram da rota o pensamento platônico-aristotélico-cristão: As reformas protestantes, que enfraqueceram a</w:t>
      </w:r>
      <w:r w:rsidR="00562831">
        <w:rPr>
          <w:rFonts w:ascii="Arial" w:hAnsi="Arial" w:cs="Arial"/>
          <w:sz w:val="24"/>
          <w:szCs w:val="24"/>
        </w:rPr>
        <w:t xml:space="preserve"> unidade do pensamento medieval,</w:t>
      </w:r>
      <w:r w:rsidRPr="00527C35">
        <w:rPr>
          <w:rFonts w:ascii="Arial" w:hAnsi="Arial" w:cs="Arial"/>
          <w:sz w:val="24"/>
          <w:szCs w:val="24"/>
        </w:rPr>
        <w:t xml:space="preserve"> e as descobertas da astronomia, especialmente as de Copérnico. Porém, a</w:t>
      </w:r>
      <w:r w:rsidR="00210E04" w:rsidRPr="00527C35">
        <w:rPr>
          <w:rFonts w:ascii="Arial" w:hAnsi="Arial" w:cs="Arial"/>
          <w:sz w:val="24"/>
          <w:szCs w:val="24"/>
        </w:rPr>
        <w:t xml:space="preserve"> despeito da reviravolta copernicana, a condução da ciência</w:t>
      </w:r>
      <w:r w:rsidR="00D97E0D">
        <w:rPr>
          <w:rFonts w:ascii="Arial" w:hAnsi="Arial" w:cs="Arial"/>
          <w:sz w:val="24"/>
          <w:szCs w:val="24"/>
        </w:rPr>
        <w:t>,</w:t>
      </w:r>
      <w:r w:rsidR="00210E04" w:rsidRPr="00527C35">
        <w:rPr>
          <w:rFonts w:ascii="Arial" w:hAnsi="Arial" w:cs="Arial"/>
          <w:sz w:val="24"/>
          <w:szCs w:val="24"/>
        </w:rPr>
        <w:t xml:space="preserve"> na modernidade</w:t>
      </w:r>
      <w:r w:rsidR="00D97E0D">
        <w:rPr>
          <w:rFonts w:ascii="Arial" w:hAnsi="Arial" w:cs="Arial"/>
          <w:sz w:val="24"/>
          <w:szCs w:val="24"/>
        </w:rPr>
        <w:t>,</w:t>
      </w:r>
      <w:r w:rsidR="00210E04" w:rsidRPr="00527C35">
        <w:rPr>
          <w:rFonts w:ascii="Arial" w:hAnsi="Arial" w:cs="Arial"/>
          <w:sz w:val="24"/>
          <w:szCs w:val="24"/>
        </w:rPr>
        <w:t xml:space="preserve"> pautou-se pelos mesmos critérios que vinham sendo conduzidos desde os gregos: a certeza. Essa postura se acentua</w:t>
      </w:r>
      <w:r w:rsidR="00D97E0D">
        <w:rPr>
          <w:rFonts w:ascii="Arial" w:hAnsi="Arial" w:cs="Arial"/>
          <w:sz w:val="24"/>
          <w:szCs w:val="24"/>
        </w:rPr>
        <w:t>,</w:t>
      </w:r>
      <w:r w:rsidR="003F66E0" w:rsidRPr="00527C35">
        <w:rPr>
          <w:rFonts w:ascii="Arial" w:hAnsi="Arial" w:cs="Arial"/>
          <w:sz w:val="24"/>
          <w:szCs w:val="24"/>
        </w:rPr>
        <w:t xml:space="preserve"> principalmente após </w:t>
      </w:r>
      <w:r w:rsidR="00210E04" w:rsidRPr="00527C35">
        <w:rPr>
          <w:rFonts w:ascii="Arial" w:hAnsi="Arial" w:cs="Arial"/>
          <w:sz w:val="24"/>
          <w:szCs w:val="24"/>
        </w:rPr>
        <w:t>o século XVII</w:t>
      </w:r>
      <w:r w:rsidR="00D97E0D">
        <w:rPr>
          <w:rFonts w:ascii="Arial" w:hAnsi="Arial" w:cs="Arial"/>
          <w:sz w:val="24"/>
          <w:szCs w:val="24"/>
        </w:rPr>
        <w:t xml:space="preserve">, quando pelo rigor praticado </w:t>
      </w:r>
      <w:r w:rsidR="003F66E0" w:rsidRPr="00527C35">
        <w:rPr>
          <w:rFonts w:ascii="Arial" w:hAnsi="Arial" w:cs="Arial"/>
          <w:sz w:val="24"/>
          <w:szCs w:val="24"/>
        </w:rPr>
        <w:t xml:space="preserve">por Descartes e Newton </w:t>
      </w:r>
      <w:r w:rsidR="00720B16" w:rsidRPr="00527C35">
        <w:rPr>
          <w:rFonts w:ascii="Arial" w:hAnsi="Arial" w:cs="Arial"/>
          <w:sz w:val="24"/>
          <w:szCs w:val="24"/>
        </w:rPr>
        <w:t xml:space="preserve">na </w:t>
      </w:r>
      <w:proofErr w:type="spellStart"/>
      <w:r w:rsidR="00720B16" w:rsidRPr="00527C35">
        <w:rPr>
          <w:rFonts w:ascii="Arial" w:hAnsi="Arial" w:cs="Arial"/>
          <w:sz w:val="24"/>
          <w:szCs w:val="24"/>
        </w:rPr>
        <w:t>matematizaçã</w:t>
      </w:r>
      <w:r w:rsidR="003F66E0" w:rsidRPr="00527C35">
        <w:rPr>
          <w:rFonts w:ascii="Arial" w:hAnsi="Arial" w:cs="Arial"/>
          <w:sz w:val="24"/>
          <w:szCs w:val="24"/>
        </w:rPr>
        <w:t>o</w:t>
      </w:r>
      <w:proofErr w:type="spellEnd"/>
      <w:r w:rsidR="003F66E0" w:rsidRPr="00527C35">
        <w:rPr>
          <w:rFonts w:ascii="Arial" w:hAnsi="Arial" w:cs="Arial"/>
          <w:sz w:val="24"/>
          <w:szCs w:val="24"/>
        </w:rPr>
        <w:t xml:space="preserve"> do universo</w:t>
      </w:r>
      <w:r w:rsidR="00D97E0D">
        <w:rPr>
          <w:rFonts w:ascii="Arial" w:hAnsi="Arial" w:cs="Arial"/>
          <w:sz w:val="24"/>
          <w:szCs w:val="24"/>
        </w:rPr>
        <w:t xml:space="preserve"> (a assim dita, em latim, </w:t>
      </w:r>
      <w:proofErr w:type="spellStart"/>
      <w:r w:rsidR="00D97E0D">
        <w:rPr>
          <w:rFonts w:ascii="Arial" w:hAnsi="Arial" w:cs="Arial"/>
          <w:i/>
          <w:sz w:val="24"/>
          <w:szCs w:val="24"/>
        </w:rPr>
        <w:t>mathesis</w:t>
      </w:r>
      <w:proofErr w:type="spellEnd"/>
      <w:r w:rsidR="00D97E0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D97E0D">
        <w:rPr>
          <w:rFonts w:ascii="Arial" w:hAnsi="Arial" w:cs="Arial"/>
          <w:i/>
          <w:sz w:val="24"/>
          <w:szCs w:val="24"/>
        </w:rPr>
        <w:t>universalis</w:t>
      </w:r>
      <w:proofErr w:type="spellEnd"/>
      <w:r w:rsidR="00D97E0D">
        <w:rPr>
          <w:rFonts w:ascii="Arial" w:hAnsi="Arial" w:cs="Arial"/>
          <w:sz w:val="24"/>
          <w:szCs w:val="24"/>
        </w:rPr>
        <w:t xml:space="preserve"> de Descartes, ou seja, a ciência capaz de tudo explicar</w:t>
      </w:r>
      <w:r w:rsidR="003F66E0" w:rsidRPr="00527C35">
        <w:rPr>
          <w:rFonts w:ascii="Arial" w:hAnsi="Arial" w:cs="Arial"/>
          <w:sz w:val="24"/>
          <w:szCs w:val="24"/>
        </w:rPr>
        <w:t>,</w:t>
      </w:r>
      <w:r w:rsidR="00D97E0D">
        <w:rPr>
          <w:rFonts w:ascii="Arial" w:hAnsi="Arial" w:cs="Arial"/>
          <w:sz w:val="24"/>
          <w:szCs w:val="24"/>
        </w:rPr>
        <w:t xml:space="preserve"> independentemente do objeto de estudo)</w:t>
      </w:r>
      <w:r w:rsidR="003F66E0" w:rsidRPr="00527C35">
        <w:rPr>
          <w:rFonts w:ascii="Arial" w:hAnsi="Arial" w:cs="Arial"/>
          <w:sz w:val="24"/>
          <w:szCs w:val="24"/>
        </w:rPr>
        <w:t xml:space="preserve"> a</w:t>
      </w:r>
      <w:r w:rsidR="00A8685C">
        <w:rPr>
          <w:rFonts w:ascii="Arial" w:hAnsi="Arial" w:cs="Arial"/>
          <w:sz w:val="24"/>
          <w:szCs w:val="24"/>
        </w:rPr>
        <w:t xml:space="preserve">s ciências físicas </w:t>
      </w:r>
      <w:r w:rsidR="003F66E0" w:rsidRPr="00527C35">
        <w:rPr>
          <w:rFonts w:ascii="Arial" w:hAnsi="Arial" w:cs="Arial"/>
          <w:sz w:val="24"/>
          <w:szCs w:val="24"/>
        </w:rPr>
        <w:t xml:space="preserve">exerceram papel fundamental </w:t>
      </w:r>
      <w:r w:rsidR="00A8685C">
        <w:rPr>
          <w:rFonts w:ascii="Arial" w:hAnsi="Arial" w:cs="Arial"/>
          <w:sz w:val="24"/>
          <w:szCs w:val="24"/>
        </w:rPr>
        <w:t xml:space="preserve">na condução das demais ciências que, para conquistar estatuto de </w:t>
      </w:r>
      <w:r w:rsidR="00A8685C">
        <w:rPr>
          <w:rFonts w:ascii="Arial" w:hAnsi="Arial" w:cs="Arial"/>
          <w:i/>
          <w:sz w:val="24"/>
          <w:szCs w:val="24"/>
        </w:rPr>
        <w:t>ciência</w:t>
      </w:r>
      <w:r w:rsidR="00A8685C">
        <w:rPr>
          <w:rFonts w:ascii="Arial" w:hAnsi="Arial" w:cs="Arial"/>
          <w:sz w:val="24"/>
          <w:szCs w:val="24"/>
        </w:rPr>
        <w:t>, tiveram que aproximar-se o quanto possível do método destas, não fazendo exceção a isto, as próprias ciências pedagógicas.</w:t>
      </w:r>
      <w:r w:rsidR="003F66E0" w:rsidRPr="00527C35">
        <w:rPr>
          <w:rFonts w:ascii="Arial" w:hAnsi="Arial" w:cs="Arial"/>
          <w:sz w:val="24"/>
          <w:szCs w:val="24"/>
        </w:rPr>
        <w:t xml:space="preserve"> </w:t>
      </w:r>
      <w:r w:rsidR="00210E04" w:rsidRPr="00527C35">
        <w:rPr>
          <w:rFonts w:ascii="Arial" w:hAnsi="Arial" w:cs="Arial"/>
          <w:sz w:val="24"/>
          <w:szCs w:val="24"/>
        </w:rPr>
        <w:t xml:space="preserve">Leis e princípios solidificaram-se enquadrando </w:t>
      </w:r>
      <w:r w:rsidR="000E7BD7" w:rsidRPr="00527C35">
        <w:rPr>
          <w:rFonts w:ascii="Arial" w:hAnsi="Arial" w:cs="Arial"/>
          <w:sz w:val="24"/>
          <w:szCs w:val="24"/>
        </w:rPr>
        <w:t xml:space="preserve">nos seus enunciados toda existência, mesmo imaterial. Justificada por leis, definindo toda a mecânica do universo, a ciência abarca um sentido de superioridade devido </w:t>
      </w:r>
      <w:r w:rsidR="00A8685C">
        <w:rPr>
          <w:rFonts w:ascii="Arial" w:hAnsi="Arial" w:cs="Arial"/>
          <w:sz w:val="24"/>
          <w:szCs w:val="24"/>
        </w:rPr>
        <w:t xml:space="preserve">a </w:t>
      </w:r>
      <w:r w:rsidR="00B52CB4">
        <w:rPr>
          <w:rFonts w:ascii="Arial" w:hAnsi="Arial" w:cs="Arial"/>
          <w:sz w:val="24"/>
          <w:szCs w:val="24"/>
        </w:rPr>
        <w:t xml:space="preserve">seu método e </w:t>
      </w:r>
      <w:r w:rsidR="00A8685C">
        <w:rPr>
          <w:rFonts w:ascii="Arial" w:hAnsi="Arial" w:cs="Arial"/>
          <w:sz w:val="24"/>
          <w:szCs w:val="24"/>
        </w:rPr>
        <w:t>à</w:t>
      </w:r>
      <w:r w:rsidR="000E7BD7" w:rsidRPr="00527C35">
        <w:rPr>
          <w:rFonts w:ascii="Arial" w:hAnsi="Arial" w:cs="Arial"/>
          <w:sz w:val="24"/>
          <w:szCs w:val="24"/>
        </w:rPr>
        <w:t xml:space="preserve"> sua pressuposta veracidade lograda pelos seus resultados. Dessa forma, o valor </w:t>
      </w:r>
      <w:proofErr w:type="spellStart"/>
      <w:r w:rsidR="000E7BD7" w:rsidRPr="00527C35">
        <w:rPr>
          <w:rFonts w:ascii="Arial" w:hAnsi="Arial" w:cs="Arial"/>
          <w:sz w:val="24"/>
          <w:szCs w:val="24"/>
        </w:rPr>
        <w:t>ver</w:t>
      </w:r>
      <w:r w:rsidR="00A8685C">
        <w:rPr>
          <w:rFonts w:ascii="Arial" w:hAnsi="Arial" w:cs="Arial"/>
          <w:sz w:val="24"/>
          <w:szCs w:val="24"/>
        </w:rPr>
        <w:t>itativo</w:t>
      </w:r>
      <w:proofErr w:type="spellEnd"/>
      <w:r w:rsidR="00A8685C">
        <w:rPr>
          <w:rFonts w:ascii="Arial" w:hAnsi="Arial" w:cs="Arial"/>
          <w:sz w:val="24"/>
          <w:szCs w:val="24"/>
        </w:rPr>
        <w:t xml:space="preserve"> dado à ciência moderna faz com que a</w:t>
      </w:r>
      <w:r w:rsidR="000E7BD7" w:rsidRPr="00527C35">
        <w:rPr>
          <w:rFonts w:ascii="Arial" w:hAnsi="Arial" w:cs="Arial"/>
          <w:sz w:val="24"/>
          <w:szCs w:val="24"/>
        </w:rPr>
        <w:t xml:space="preserve"> </w:t>
      </w:r>
      <w:r w:rsidR="00B52CB4">
        <w:rPr>
          <w:rFonts w:ascii="Arial" w:hAnsi="Arial" w:cs="Arial"/>
          <w:sz w:val="24"/>
          <w:szCs w:val="24"/>
        </w:rPr>
        <w:t>ela</w:t>
      </w:r>
      <w:r w:rsidR="000E7BD7" w:rsidRPr="00527C35">
        <w:rPr>
          <w:rFonts w:ascii="Arial" w:hAnsi="Arial" w:cs="Arial"/>
          <w:sz w:val="24"/>
          <w:szCs w:val="24"/>
        </w:rPr>
        <w:t xml:space="preserve"> </w:t>
      </w:r>
      <w:r w:rsidR="00A8685C">
        <w:rPr>
          <w:rFonts w:ascii="Arial" w:hAnsi="Arial" w:cs="Arial"/>
          <w:sz w:val="24"/>
          <w:szCs w:val="24"/>
        </w:rPr>
        <w:t xml:space="preserve">seja dada uma importância maior, </w:t>
      </w:r>
      <w:r w:rsidR="000E7BD7" w:rsidRPr="00527C35">
        <w:rPr>
          <w:rFonts w:ascii="Arial" w:hAnsi="Arial" w:cs="Arial"/>
          <w:sz w:val="24"/>
          <w:szCs w:val="24"/>
        </w:rPr>
        <w:t>submetendo tudo a uma determinação legalista</w:t>
      </w:r>
      <w:r w:rsidR="002302FE" w:rsidRPr="00527C35">
        <w:rPr>
          <w:rFonts w:ascii="Arial" w:hAnsi="Arial" w:cs="Arial"/>
          <w:sz w:val="24"/>
          <w:szCs w:val="24"/>
        </w:rPr>
        <w:t xml:space="preserve"> da ordem</w:t>
      </w:r>
      <w:r w:rsidR="000E7BD7" w:rsidRPr="00527C35">
        <w:rPr>
          <w:rFonts w:ascii="Arial" w:hAnsi="Arial" w:cs="Arial"/>
          <w:sz w:val="24"/>
          <w:szCs w:val="24"/>
        </w:rPr>
        <w:t xml:space="preserve">. </w:t>
      </w:r>
    </w:p>
    <w:p w:rsidR="00B1472C" w:rsidRPr="00527C35" w:rsidRDefault="00B1472C" w:rsidP="00CA5B7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27C35">
        <w:rPr>
          <w:rFonts w:ascii="Arial" w:hAnsi="Arial" w:cs="Arial"/>
          <w:sz w:val="24"/>
          <w:szCs w:val="24"/>
        </w:rPr>
        <w:t>Em “</w:t>
      </w:r>
      <w:r w:rsidRPr="00527C35">
        <w:rPr>
          <w:rFonts w:ascii="Arial" w:hAnsi="Arial" w:cs="Arial"/>
          <w:i/>
          <w:sz w:val="24"/>
          <w:szCs w:val="24"/>
        </w:rPr>
        <w:t xml:space="preserve">O que é ciência </w:t>
      </w:r>
      <w:proofErr w:type="gramStart"/>
      <w:r w:rsidRPr="00527C35">
        <w:rPr>
          <w:rFonts w:ascii="Arial" w:hAnsi="Arial" w:cs="Arial"/>
          <w:i/>
          <w:sz w:val="24"/>
          <w:szCs w:val="24"/>
        </w:rPr>
        <w:t>afinal?</w:t>
      </w:r>
      <w:r w:rsidRPr="00562831">
        <w:rPr>
          <w:rFonts w:ascii="Arial" w:hAnsi="Arial" w:cs="Arial"/>
          <w:sz w:val="24"/>
          <w:szCs w:val="24"/>
        </w:rPr>
        <w:t>”</w:t>
      </w:r>
      <w:proofErr w:type="gramEnd"/>
      <w:r w:rsidR="0035067C" w:rsidRPr="00562831">
        <w:rPr>
          <w:rFonts w:ascii="Arial" w:hAnsi="Arial" w:cs="Arial"/>
          <w:sz w:val="24"/>
          <w:szCs w:val="24"/>
        </w:rPr>
        <w:t>,</w:t>
      </w:r>
      <w:r w:rsidR="0035067C">
        <w:rPr>
          <w:rFonts w:ascii="Arial" w:hAnsi="Arial" w:cs="Arial"/>
          <w:sz w:val="24"/>
          <w:szCs w:val="24"/>
        </w:rPr>
        <w:t xml:space="preserve"> </w:t>
      </w:r>
      <w:r w:rsidRPr="00527C35">
        <w:rPr>
          <w:rFonts w:ascii="Arial" w:hAnsi="Arial" w:cs="Arial"/>
          <w:sz w:val="24"/>
          <w:szCs w:val="24"/>
        </w:rPr>
        <w:t xml:space="preserve">Alan </w:t>
      </w:r>
      <w:proofErr w:type="spellStart"/>
      <w:r w:rsidRPr="00527C35">
        <w:rPr>
          <w:rFonts w:ascii="Arial" w:hAnsi="Arial" w:cs="Arial"/>
          <w:sz w:val="24"/>
          <w:szCs w:val="24"/>
        </w:rPr>
        <w:t>Chalmers</w:t>
      </w:r>
      <w:proofErr w:type="spellEnd"/>
      <w:r w:rsidRPr="00527C35">
        <w:rPr>
          <w:rFonts w:ascii="Arial" w:hAnsi="Arial" w:cs="Arial"/>
          <w:sz w:val="24"/>
          <w:szCs w:val="24"/>
        </w:rPr>
        <w:t xml:space="preserve"> (1993) evoca o conceito de ciência. Afirma, numa postura de provocação de como a ciência é ace</w:t>
      </w:r>
      <w:r w:rsidR="00562831">
        <w:rPr>
          <w:rFonts w:ascii="Arial" w:hAnsi="Arial" w:cs="Arial"/>
          <w:sz w:val="24"/>
          <w:szCs w:val="24"/>
        </w:rPr>
        <w:t>ita numa concepção corriqueira. Vejamos:</w:t>
      </w:r>
    </w:p>
    <w:p w:rsidR="00B1472C" w:rsidRPr="0035067C" w:rsidRDefault="00B1472C" w:rsidP="009D0DD7">
      <w:pPr>
        <w:spacing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C16BBF">
        <w:rPr>
          <w:rFonts w:ascii="Arial" w:hAnsi="Arial" w:cs="Arial"/>
          <w:sz w:val="20"/>
          <w:szCs w:val="20"/>
        </w:rPr>
        <w:t>Conhecimento científico é conhecimento provado. As teorias científicas são derivadas de maneira rigorosa da obtenção dos dados da experiência adquiridos por observação e experimento. A ciência é baseada no que podemos ver, ouvir, tocar etc. Opiniões ou preferências pessoais e suposições especulativas não têm lugar na ciência. A ciência é objetiva. O conhecimento científico é conhecimento confiável porque é con</w:t>
      </w:r>
      <w:r w:rsidR="00527C35" w:rsidRPr="00C16BBF">
        <w:rPr>
          <w:rFonts w:ascii="Arial" w:hAnsi="Arial" w:cs="Arial"/>
          <w:sz w:val="20"/>
          <w:szCs w:val="20"/>
        </w:rPr>
        <w:t>hecimento provado objetivamente</w:t>
      </w:r>
      <w:r w:rsidR="001C5130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1C5130">
        <w:rPr>
          <w:rFonts w:ascii="Arial" w:hAnsi="Arial" w:cs="Arial"/>
          <w:sz w:val="20"/>
          <w:szCs w:val="20"/>
        </w:rPr>
        <w:t>Chalmers</w:t>
      </w:r>
      <w:proofErr w:type="spellEnd"/>
      <w:r w:rsidR="00562831">
        <w:rPr>
          <w:rFonts w:ascii="Arial" w:hAnsi="Arial" w:cs="Arial"/>
          <w:sz w:val="20"/>
          <w:szCs w:val="20"/>
        </w:rPr>
        <w:t>,</w:t>
      </w:r>
      <w:r w:rsidRPr="00C16BBF">
        <w:rPr>
          <w:rFonts w:ascii="Arial" w:hAnsi="Arial" w:cs="Arial"/>
          <w:sz w:val="20"/>
          <w:szCs w:val="20"/>
        </w:rPr>
        <w:t xml:space="preserve"> 1993, p. 24)</w:t>
      </w:r>
      <w:r w:rsidR="00527C35" w:rsidRPr="00C16BBF">
        <w:rPr>
          <w:rFonts w:ascii="Arial" w:hAnsi="Arial" w:cs="Arial"/>
          <w:sz w:val="20"/>
          <w:szCs w:val="20"/>
        </w:rPr>
        <w:t>.</w:t>
      </w:r>
    </w:p>
    <w:p w:rsidR="00B1472C" w:rsidRPr="00527C35" w:rsidRDefault="00B1472C" w:rsidP="00CA5B7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27C35">
        <w:rPr>
          <w:rFonts w:ascii="Arial" w:hAnsi="Arial" w:cs="Arial"/>
          <w:sz w:val="24"/>
          <w:szCs w:val="24"/>
        </w:rPr>
        <w:t xml:space="preserve">Como vimos, corriqueiramente se utiliza o termo ciência e seus correlatos para demonstrar que o objeto tratado sob </w:t>
      </w:r>
      <w:r w:rsidR="0035067C">
        <w:rPr>
          <w:rFonts w:ascii="Arial" w:hAnsi="Arial" w:cs="Arial"/>
          <w:sz w:val="24"/>
          <w:szCs w:val="24"/>
        </w:rPr>
        <w:t>a ótica científica é lastreado de</w:t>
      </w:r>
      <w:r w:rsidRPr="00527C35">
        <w:rPr>
          <w:rFonts w:ascii="Arial" w:hAnsi="Arial" w:cs="Arial"/>
          <w:sz w:val="24"/>
          <w:szCs w:val="24"/>
        </w:rPr>
        <w:t xml:space="preserve"> certeza e verdade. Cabe lembrar que, apesar de prevalecer no senso comum que a ciência tem supremacia, o conhecimento cie</w:t>
      </w:r>
      <w:r w:rsidR="00C16BBF">
        <w:rPr>
          <w:rFonts w:ascii="Arial" w:hAnsi="Arial" w:cs="Arial"/>
          <w:sz w:val="24"/>
          <w:szCs w:val="24"/>
        </w:rPr>
        <w:t xml:space="preserve">ntífico é um constructo humano </w:t>
      </w:r>
      <w:r w:rsidRPr="00527C35">
        <w:rPr>
          <w:rFonts w:ascii="Arial" w:hAnsi="Arial" w:cs="Arial"/>
          <w:sz w:val="24"/>
          <w:szCs w:val="24"/>
        </w:rPr>
        <w:t>e, portanto</w:t>
      </w:r>
      <w:r w:rsidR="00C16BBF">
        <w:rPr>
          <w:rFonts w:ascii="Arial" w:hAnsi="Arial" w:cs="Arial"/>
          <w:sz w:val="24"/>
          <w:szCs w:val="24"/>
        </w:rPr>
        <w:t>,</w:t>
      </w:r>
      <w:r w:rsidRPr="00527C35">
        <w:rPr>
          <w:rFonts w:ascii="Arial" w:hAnsi="Arial" w:cs="Arial"/>
          <w:sz w:val="24"/>
          <w:szCs w:val="24"/>
        </w:rPr>
        <w:t xml:space="preserve"> passível de os humanos a utilizarem</w:t>
      </w:r>
      <w:r w:rsidR="009A478A">
        <w:rPr>
          <w:rFonts w:ascii="Arial" w:hAnsi="Arial" w:cs="Arial"/>
          <w:sz w:val="24"/>
          <w:szCs w:val="24"/>
        </w:rPr>
        <w:t xml:space="preserve"> </w:t>
      </w:r>
      <w:r w:rsidR="0035067C">
        <w:rPr>
          <w:rFonts w:ascii="Arial" w:hAnsi="Arial" w:cs="Arial"/>
          <w:sz w:val="24"/>
          <w:szCs w:val="24"/>
        </w:rPr>
        <w:t xml:space="preserve">de forma benéfica, </w:t>
      </w:r>
      <w:r w:rsidR="00B52CB4">
        <w:rPr>
          <w:rFonts w:ascii="Arial" w:hAnsi="Arial" w:cs="Arial"/>
          <w:sz w:val="24"/>
          <w:szCs w:val="24"/>
        </w:rPr>
        <w:t>ou não</w:t>
      </w:r>
      <w:r w:rsidRPr="00527C35">
        <w:rPr>
          <w:rFonts w:ascii="Arial" w:hAnsi="Arial" w:cs="Arial"/>
          <w:sz w:val="24"/>
          <w:szCs w:val="24"/>
        </w:rPr>
        <w:t xml:space="preserve">. </w:t>
      </w:r>
      <w:r w:rsidR="0035067C">
        <w:rPr>
          <w:rFonts w:ascii="Arial" w:hAnsi="Arial" w:cs="Arial"/>
          <w:sz w:val="24"/>
          <w:szCs w:val="24"/>
        </w:rPr>
        <w:t>Ao cientista cabe</w:t>
      </w:r>
      <w:r w:rsidRPr="00527C35">
        <w:rPr>
          <w:rFonts w:ascii="Arial" w:hAnsi="Arial" w:cs="Arial"/>
          <w:sz w:val="24"/>
          <w:szCs w:val="24"/>
        </w:rPr>
        <w:t xml:space="preserve"> ter a humildade de reconhecer a ciência como mutável, inclusive identificar as mazelas por </w:t>
      </w:r>
      <w:r w:rsidRPr="00527C35">
        <w:rPr>
          <w:rFonts w:ascii="Arial" w:hAnsi="Arial" w:cs="Arial"/>
          <w:sz w:val="24"/>
          <w:szCs w:val="24"/>
        </w:rPr>
        <w:lastRenderedPageBreak/>
        <w:t xml:space="preserve">ela provocadas. Há que se tomar, nesse sentido, a precaução que Gérard </w:t>
      </w:r>
      <w:proofErr w:type="spellStart"/>
      <w:r w:rsidR="00AE39BE">
        <w:rPr>
          <w:rFonts w:ascii="Arial" w:hAnsi="Arial" w:cs="Arial"/>
          <w:sz w:val="24"/>
          <w:szCs w:val="24"/>
        </w:rPr>
        <w:t>Fourez</w:t>
      </w:r>
      <w:proofErr w:type="spellEnd"/>
      <w:r w:rsidR="00AE39BE">
        <w:rPr>
          <w:rFonts w:ascii="Arial" w:hAnsi="Arial" w:cs="Arial"/>
          <w:sz w:val="24"/>
          <w:szCs w:val="24"/>
        </w:rPr>
        <w:t xml:space="preserve"> nos adverte:</w:t>
      </w:r>
    </w:p>
    <w:p w:rsidR="00B1472C" w:rsidRDefault="00B1472C" w:rsidP="009D0DD7">
      <w:pPr>
        <w:spacing w:line="240" w:lineRule="auto"/>
        <w:ind w:left="2268" w:firstLine="6"/>
        <w:jc w:val="both"/>
        <w:rPr>
          <w:rFonts w:ascii="Arial" w:hAnsi="Arial" w:cs="Arial"/>
          <w:sz w:val="20"/>
          <w:szCs w:val="20"/>
        </w:rPr>
      </w:pPr>
      <w:r w:rsidRPr="00C16BBF">
        <w:rPr>
          <w:rFonts w:ascii="Arial" w:hAnsi="Arial" w:cs="Arial"/>
          <w:sz w:val="20"/>
          <w:szCs w:val="20"/>
        </w:rPr>
        <w:t>[…] a palavra “ciência” pode por vezes “aprisionar”, por exemplo, quando alguns passam a impressão de que, uma vez que se falou em cientificidade, não há nada mais a fazer senão se submeter a ela, sem dizer ou pensar mais nada a respeito. Um filósofo “crítico” ou “emancipatório” da ciência procurará, portanto, compreender como e por que as ideologias da cientificidade podem mascarar i</w:t>
      </w:r>
      <w:r w:rsidR="00527C35" w:rsidRPr="00C16BBF">
        <w:rPr>
          <w:rFonts w:ascii="Arial" w:hAnsi="Arial" w:cs="Arial"/>
          <w:sz w:val="20"/>
          <w:szCs w:val="20"/>
        </w:rPr>
        <w:t>nteresses de sociedade diversos</w:t>
      </w:r>
      <w:r w:rsidR="00CC4FD2">
        <w:rPr>
          <w:rFonts w:ascii="Arial" w:hAnsi="Arial" w:cs="Arial"/>
          <w:sz w:val="20"/>
          <w:szCs w:val="20"/>
        </w:rPr>
        <w:t xml:space="preserve"> (Fourez</w:t>
      </w:r>
      <w:r w:rsidRPr="00C16BBF">
        <w:rPr>
          <w:rFonts w:ascii="Arial" w:hAnsi="Arial" w:cs="Arial"/>
          <w:sz w:val="20"/>
          <w:szCs w:val="20"/>
        </w:rPr>
        <w:t>,1995, p. 21)</w:t>
      </w:r>
      <w:r w:rsidR="00527C35" w:rsidRPr="00C16BBF">
        <w:rPr>
          <w:rFonts w:ascii="Arial" w:hAnsi="Arial" w:cs="Arial"/>
          <w:sz w:val="20"/>
          <w:szCs w:val="20"/>
        </w:rPr>
        <w:t>.</w:t>
      </w:r>
    </w:p>
    <w:p w:rsidR="0035067C" w:rsidRPr="0035067C" w:rsidRDefault="0035067C" w:rsidP="009D0DD7">
      <w:pPr>
        <w:spacing w:line="240" w:lineRule="auto"/>
        <w:ind w:left="2268" w:firstLine="6"/>
        <w:jc w:val="both"/>
        <w:rPr>
          <w:rFonts w:ascii="Arial" w:hAnsi="Arial" w:cs="Arial"/>
          <w:sz w:val="20"/>
          <w:szCs w:val="20"/>
        </w:rPr>
      </w:pPr>
    </w:p>
    <w:p w:rsidR="00703DF6" w:rsidRPr="00527C35" w:rsidRDefault="00D41625" w:rsidP="00CA5B7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27C35">
        <w:rPr>
          <w:rFonts w:ascii="Arial" w:hAnsi="Arial" w:cs="Arial"/>
          <w:sz w:val="24"/>
          <w:szCs w:val="24"/>
        </w:rPr>
        <w:t>Cria-se</w:t>
      </w:r>
      <w:r w:rsidR="0035067C">
        <w:rPr>
          <w:rFonts w:ascii="Arial" w:hAnsi="Arial" w:cs="Arial"/>
          <w:sz w:val="24"/>
          <w:szCs w:val="24"/>
        </w:rPr>
        <w:t>,</w:t>
      </w:r>
      <w:r w:rsidRPr="00527C35">
        <w:rPr>
          <w:rFonts w:ascii="Arial" w:hAnsi="Arial" w:cs="Arial"/>
          <w:sz w:val="24"/>
          <w:szCs w:val="24"/>
        </w:rPr>
        <w:t xml:space="preserve"> na modernidade</w:t>
      </w:r>
      <w:r w:rsidR="0035067C">
        <w:rPr>
          <w:rFonts w:ascii="Arial" w:hAnsi="Arial" w:cs="Arial"/>
          <w:sz w:val="24"/>
          <w:szCs w:val="24"/>
        </w:rPr>
        <w:t>,</w:t>
      </w:r>
      <w:r w:rsidRPr="00527C35">
        <w:rPr>
          <w:rFonts w:ascii="Arial" w:hAnsi="Arial" w:cs="Arial"/>
          <w:sz w:val="24"/>
          <w:szCs w:val="24"/>
        </w:rPr>
        <w:t xml:space="preserve"> um novo paradigma, agora pautado na racionalidade. </w:t>
      </w:r>
      <w:r w:rsidR="0035067C">
        <w:rPr>
          <w:rFonts w:ascii="Arial" w:hAnsi="Arial" w:cs="Arial"/>
          <w:sz w:val="24"/>
          <w:szCs w:val="24"/>
        </w:rPr>
        <w:t>Figuram atores reconhecidos</w:t>
      </w:r>
      <w:r w:rsidR="00BF6C16" w:rsidRPr="00527C35">
        <w:rPr>
          <w:rFonts w:ascii="Arial" w:hAnsi="Arial" w:cs="Arial"/>
          <w:sz w:val="24"/>
          <w:szCs w:val="24"/>
        </w:rPr>
        <w:t>,</w:t>
      </w:r>
      <w:r w:rsidR="0035067C">
        <w:rPr>
          <w:rFonts w:ascii="Arial" w:hAnsi="Arial" w:cs="Arial"/>
          <w:sz w:val="24"/>
          <w:szCs w:val="24"/>
        </w:rPr>
        <w:t xml:space="preserve"> (</w:t>
      </w:r>
      <w:r w:rsidR="00BF6C16" w:rsidRPr="00527C35">
        <w:rPr>
          <w:rFonts w:ascii="Arial" w:hAnsi="Arial" w:cs="Arial"/>
          <w:sz w:val="24"/>
          <w:szCs w:val="24"/>
        </w:rPr>
        <w:t>entre incontáveis anônimos que a história perdeu ou fez questão de perder</w:t>
      </w:r>
      <w:r w:rsidR="0035067C">
        <w:rPr>
          <w:rFonts w:ascii="Arial" w:hAnsi="Arial" w:cs="Arial"/>
          <w:sz w:val="24"/>
          <w:szCs w:val="24"/>
        </w:rPr>
        <w:t>)</w:t>
      </w:r>
      <w:r w:rsidR="00BF6C16" w:rsidRPr="00527C35">
        <w:rPr>
          <w:rFonts w:ascii="Arial" w:hAnsi="Arial" w:cs="Arial"/>
          <w:sz w:val="24"/>
          <w:szCs w:val="24"/>
        </w:rPr>
        <w:t xml:space="preserve">, Nicolau Copérnico, Kepler, Galileu, Francis Bacon, René Descartes, Newton. </w:t>
      </w:r>
      <w:r w:rsidR="003245D0" w:rsidRPr="00527C35">
        <w:rPr>
          <w:rFonts w:ascii="Arial" w:hAnsi="Arial" w:cs="Arial"/>
          <w:sz w:val="24"/>
          <w:szCs w:val="24"/>
        </w:rPr>
        <w:t>A partir do s</w:t>
      </w:r>
      <w:r w:rsidR="004A5F07" w:rsidRPr="00527C35">
        <w:rPr>
          <w:rFonts w:ascii="Arial" w:hAnsi="Arial" w:cs="Arial"/>
          <w:sz w:val="24"/>
          <w:szCs w:val="24"/>
        </w:rPr>
        <w:t>é</w:t>
      </w:r>
      <w:r w:rsidR="003245D0" w:rsidRPr="00527C35">
        <w:rPr>
          <w:rFonts w:ascii="Arial" w:hAnsi="Arial" w:cs="Arial"/>
          <w:sz w:val="24"/>
          <w:szCs w:val="24"/>
        </w:rPr>
        <w:t xml:space="preserve">c. XVII a ciência moderna centrada na razão e na empiria é tomada pela razão e ação instrumental justificada pela finalidade utilitária. </w:t>
      </w:r>
      <w:r w:rsidR="00BF6C16" w:rsidRPr="00527C35">
        <w:rPr>
          <w:rFonts w:ascii="Arial" w:hAnsi="Arial" w:cs="Arial"/>
          <w:sz w:val="24"/>
          <w:szCs w:val="24"/>
        </w:rPr>
        <w:t xml:space="preserve"> É por ela que se tem como prever e modificar, é por ela que </w:t>
      </w:r>
      <w:r w:rsidR="0035067C">
        <w:rPr>
          <w:rFonts w:ascii="Arial" w:hAnsi="Arial" w:cs="Arial"/>
          <w:sz w:val="24"/>
          <w:szCs w:val="24"/>
        </w:rPr>
        <w:t>se tê</w:t>
      </w:r>
      <w:r w:rsidR="00C16DBE" w:rsidRPr="00527C35">
        <w:rPr>
          <w:rFonts w:ascii="Arial" w:hAnsi="Arial" w:cs="Arial"/>
          <w:sz w:val="24"/>
          <w:szCs w:val="24"/>
        </w:rPr>
        <w:t>m</w:t>
      </w:r>
      <w:r w:rsidR="00BF6C16" w:rsidRPr="00527C35">
        <w:rPr>
          <w:rFonts w:ascii="Arial" w:hAnsi="Arial" w:cs="Arial"/>
          <w:sz w:val="24"/>
          <w:szCs w:val="24"/>
        </w:rPr>
        <w:t xml:space="preserve"> os meios de agir no mundo, por ela que se concebe</w:t>
      </w:r>
      <w:r w:rsidR="0035067C">
        <w:rPr>
          <w:rFonts w:ascii="Arial" w:hAnsi="Arial" w:cs="Arial"/>
          <w:sz w:val="24"/>
          <w:szCs w:val="24"/>
        </w:rPr>
        <w:t>m</w:t>
      </w:r>
      <w:r w:rsidR="00BF6C16" w:rsidRPr="00527C35">
        <w:rPr>
          <w:rFonts w:ascii="Arial" w:hAnsi="Arial" w:cs="Arial"/>
          <w:sz w:val="24"/>
          <w:szCs w:val="24"/>
        </w:rPr>
        <w:t xml:space="preserve"> dispositivos para utilizar e explorar a força e os recursos materiais encontrados na natureza, controlando-a. </w:t>
      </w:r>
      <w:r w:rsidR="0035067C">
        <w:rPr>
          <w:rFonts w:ascii="Arial" w:hAnsi="Arial" w:cs="Arial"/>
          <w:sz w:val="24"/>
          <w:szCs w:val="24"/>
        </w:rPr>
        <w:t>Separaram-se</w:t>
      </w:r>
      <w:r w:rsidR="00B93D5A" w:rsidRPr="00527C35">
        <w:rPr>
          <w:rFonts w:ascii="Arial" w:hAnsi="Arial" w:cs="Arial"/>
          <w:sz w:val="24"/>
          <w:szCs w:val="24"/>
        </w:rPr>
        <w:t xml:space="preserve"> homem e natureza. Como forma de garantir validade </w:t>
      </w:r>
      <w:r w:rsidR="0035067C">
        <w:rPr>
          <w:rFonts w:ascii="Arial" w:hAnsi="Arial" w:cs="Arial"/>
          <w:sz w:val="24"/>
          <w:szCs w:val="24"/>
        </w:rPr>
        <w:t>à ciência, o homem se afastou</w:t>
      </w:r>
      <w:r w:rsidR="006F5EE9" w:rsidRPr="00527C35">
        <w:rPr>
          <w:rFonts w:ascii="Arial" w:hAnsi="Arial" w:cs="Arial"/>
          <w:sz w:val="24"/>
          <w:szCs w:val="24"/>
        </w:rPr>
        <w:t xml:space="preserve"> </w:t>
      </w:r>
      <w:r w:rsidR="00B93D5A" w:rsidRPr="00527C35">
        <w:rPr>
          <w:rFonts w:ascii="Arial" w:hAnsi="Arial" w:cs="Arial"/>
          <w:sz w:val="24"/>
          <w:szCs w:val="24"/>
        </w:rPr>
        <w:t>da natureza, não mais fazendo parte dela. Ele a olha com um olhar de fora, e submete</w:t>
      </w:r>
      <w:r w:rsidR="004E6ED2" w:rsidRPr="00527C35">
        <w:rPr>
          <w:rFonts w:ascii="Arial" w:hAnsi="Arial" w:cs="Arial"/>
          <w:sz w:val="24"/>
          <w:szCs w:val="24"/>
        </w:rPr>
        <w:t>-a, assim, manifestando supremacia do sujeito (pesquisador) sobre o objeto (a natureza) com o pretexto de objetividade na investigação.</w:t>
      </w:r>
      <w:r w:rsidR="0035067C">
        <w:rPr>
          <w:rFonts w:ascii="Arial" w:hAnsi="Arial" w:cs="Arial"/>
          <w:sz w:val="24"/>
          <w:szCs w:val="24"/>
        </w:rPr>
        <w:t xml:space="preserve"> </w:t>
      </w:r>
      <w:r w:rsidR="0035067C">
        <w:rPr>
          <w:rFonts w:ascii="Arial" w:hAnsi="Arial" w:cs="Arial"/>
          <w:i/>
          <w:sz w:val="24"/>
          <w:szCs w:val="24"/>
        </w:rPr>
        <w:t xml:space="preserve">Res </w:t>
      </w:r>
      <w:proofErr w:type="spellStart"/>
      <w:r w:rsidR="0035067C">
        <w:rPr>
          <w:rFonts w:ascii="Arial" w:hAnsi="Arial" w:cs="Arial"/>
          <w:i/>
          <w:sz w:val="24"/>
          <w:szCs w:val="24"/>
        </w:rPr>
        <w:t>cogitans</w:t>
      </w:r>
      <w:proofErr w:type="spellEnd"/>
      <w:r w:rsidR="0035067C">
        <w:rPr>
          <w:rFonts w:ascii="Arial" w:hAnsi="Arial" w:cs="Arial"/>
          <w:sz w:val="24"/>
          <w:szCs w:val="24"/>
        </w:rPr>
        <w:t xml:space="preserve"> (o ser humano racional) e </w:t>
      </w:r>
      <w:r w:rsidR="0035067C">
        <w:rPr>
          <w:rFonts w:ascii="Arial" w:hAnsi="Arial" w:cs="Arial"/>
          <w:i/>
          <w:sz w:val="24"/>
          <w:szCs w:val="24"/>
        </w:rPr>
        <w:t>res extensa</w:t>
      </w:r>
      <w:r w:rsidR="0035067C">
        <w:rPr>
          <w:rFonts w:ascii="Arial" w:hAnsi="Arial" w:cs="Arial"/>
          <w:sz w:val="24"/>
          <w:szCs w:val="24"/>
        </w:rPr>
        <w:t xml:space="preserve"> (tudo o mais, cuja característica é a extensão),</w:t>
      </w:r>
      <w:r w:rsidRPr="00527C35">
        <w:rPr>
          <w:rFonts w:ascii="Arial" w:hAnsi="Arial" w:cs="Arial"/>
          <w:sz w:val="24"/>
          <w:szCs w:val="24"/>
        </w:rPr>
        <w:t xml:space="preserve"> </w:t>
      </w:r>
      <w:r w:rsidR="0035067C">
        <w:rPr>
          <w:rFonts w:ascii="Arial" w:hAnsi="Arial" w:cs="Arial"/>
          <w:sz w:val="24"/>
          <w:szCs w:val="24"/>
        </w:rPr>
        <w:t xml:space="preserve">foram separados por um abismo de incomensurabilidade por René Descartes. </w:t>
      </w:r>
      <w:r w:rsidR="00B93D5A" w:rsidRPr="00527C35">
        <w:rPr>
          <w:rFonts w:ascii="Arial" w:hAnsi="Arial" w:cs="Arial"/>
          <w:sz w:val="24"/>
          <w:szCs w:val="24"/>
        </w:rPr>
        <w:t>Berticelli (2006, p. 20) afirma: “Acentuou-se de tal sorte o conceito dicotômico de sujeito e objeto, que o homem se tornou quase um desconhecido de seu próprio conhecimento”.</w:t>
      </w:r>
      <w:r w:rsidR="00703DF6" w:rsidRPr="00527C35">
        <w:rPr>
          <w:rFonts w:ascii="Arial" w:hAnsi="Arial" w:cs="Arial"/>
          <w:sz w:val="24"/>
          <w:szCs w:val="24"/>
        </w:rPr>
        <w:t xml:space="preserve"> Nesse mesmo enfoque, </w:t>
      </w:r>
      <w:proofErr w:type="spellStart"/>
      <w:r w:rsidR="009418EE">
        <w:rPr>
          <w:rFonts w:ascii="Arial" w:hAnsi="Arial" w:cs="Arial"/>
          <w:sz w:val="24"/>
          <w:szCs w:val="24"/>
        </w:rPr>
        <w:t>Zygmunt</w:t>
      </w:r>
      <w:proofErr w:type="spellEnd"/>
      <w:r w:rsidR="00703DF6" w:rsidRPr="00527C35">
        <w:rPr>
          <w:rFonts w:ascii="Arial" w:hAnsi="Arial" w:cs="Arial"/>
          <w:sz w:val="24"/>
          <w:szCs w:val="24"/>
        </w:rPr>
        <w:t xml:space="preserve"> Bauman, em </w:t>
      </w:r>
      <w:r w:rsidR="00703DF6" w:rsidRPr="00527C35">
        <w:rPr>
          <w:rFonts w:ascii="Arial" w:hAnsi="Arial" w:cs="Arial"/>
          <w:i/>
          <w:sz w:val="24"/>
          <w:szCs w:val="24"/>
        </w:rPr>
        <w:t xml:space="preserve">Modernidade e </w:t>
      </w:r>
      <w:r w:rsidR="00C16BBF">
        <w:rPr>
          <w:rFonts w:ascii="Arial" w:hAnsi="Arial" w:cs="Arial"/>
          <w:i/>
          <w:sz w:val="24"/>
          <w:szCs w:val="24"/>
        </w:rPr>
        <w:t>a</w:t>
      </w:r>
      <w:r w:rsidR="00440980" w:rsidRPr="00527C35">
        <w:rPr>
          <w:rFonts w:ascii="Arial" w:hAnsi="Arial" w:cs="Arial"/>
          <w:i/>
          <w:sz w:val="24"/>
          <w:szCs w:val="24"/>
        </w:rPr>
        <w:t>mbivalência</w:t>
      </w:r>
      <w:r w:rsidR="00703DF6" w:rsidRPr="00527C35">
        <w:rPr>
          <w:rFonts w:ascii="Arial" w:hAnsi="Arial" w:cs="Arial"/>
          <w:sz w:val="24"/>
          <w:szCs w:val="24"/>
        </w:rPr>
        <w:t>, retrata a mesma posição de Berticelli. Postula Bauman (1999</w:t>
      </w:r>
      <w:r w:rsidR="002F3D6C" w:rsidRPr="00527C35">
        <w:rPr>
          <w:rFonts w:ascii="Arial" w:hAnsi="Arial" w:cs="Arial"/>
          <w:sz w:val="24"/>
          <w:szCs w:val="24"/>
        </w:rPr>
        <w:t>a</w:t>
      </w:r>
      <w:r w:rsidR="00703DF6" w:rsidRPr="00527C35">
        <w:rPr>
          <w:rFonts w:ascii="Arial" w:hAnsi="Arial" w:cs="Arial"/>
          <w:sz w:val="24"/>
          <w:szCs w:val="24"/>
        </w:rPr>
        <w:t xml:space="preserve">, p. 48): </w:t>
      </w:r>
    </w:p>
    <w:p w:rsidR="004E6ED2" w:rsidRPr="00C16BBF" w:rsidRDefault="00703DF6" w:rsidP="00ED5C5E">
      <w:pPr>
        <w:spacing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C16BBF">
        <w:rPr>
          <w:rFonts w:ascii="Arial" w:hAnsi="Arial" w:cs="Arial"/>
          <w:sz w:val="20"/>
          <w:szCs w:val="20"/>
        </w:rPr>
        <w:t xml:space="preserve">A ciência moderna nasceu da esmagadora ambição de conquistar a Natureza e subordiná-la às necessidades humanas. A louvada curiosidade científica que teria levado os cientistas "aonde nenhum homem ousou ir ainda" nunca foi isenta da estimulante visão de controle e administração, de fazer as coisas melhores do que são (isto é, mais flexíveis, obedientes, desejosas de servir). Com efeito, Natureza acabou por significar algo que deve ser subordinado à vontade e razão humanas — um objeto passivo da ação com um propósito, um objeto em si mesmo desprovido de propósito </w:t>
      </w:r>
      <w:proofErr w:type="gramStart"/>
      <w:r w:rsidRPr="00C16BBF">
        <w:rPr>
          <w:rFonts w:ascii="Arial" w:hAnsi="Arial" w:cs="Arial"/>
          <w:sz w:val="20"/>
          <w:szCs w:val="20"/>
        </w:rPr>
        <w:t>e portanto</w:t>
      </w:r>
      <w:proofErr w:type="gramEnd"/>
      <w:r w:rsidRPr="00C16BBF">
        <w:rPr>
          <w:rFonts w:ascii="Arial" w:hAnsi="Arial" w:cs="Arial"/>
          <w:sz w:val="20"/>
          <w:szCs w:val="20"/>
        </w:rPr>
        <w:t xml:space="preserve"> à espera de absorver o propósito injetado pelos senhores humanos. O conceito de Natureza, na sua acepção moderna, opõe-se ao conceito de humanidade pelo qual foi gerado. Representa o outro da humanidade. É o nome do que não tem objetivo ou significado. Despojada de integridade e significado inerentes, a Natureza parece um objeto maleável às liberdades do homem. </w:t>
      </w:r>
    </w:p>
    <w:p w:rsidR="002F12D8" w:rsidRPr="00527C35" w:rsidRDefault="002F12D8" w:rsidP="002C0B4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72988" w:rsidRPr="00527C35" w:rsidRDefault="00C72988" w:rsidP="00CA5B7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27C35">
        <w:rPr>
          <w:rFonts w:ascii="Arial" w:hAnsi="Arial" w:cs="Arial"/>
          <w:sz w:val="24"/>
          <w:szCs w:val="24"/>
        </w:rPr>
        <w:t>Por conta dos benefícios trazidos pela</w:t>
      </w:r>
      <w:r w:rsidR="00ED5C5E">
        <w:rPr>
          <w:rFonts w:ascii="Arial" w:hAnsi="Arial" w:cs="Arial"/>
          <w:sz w:val="24"/>
          <w:szCs w:val="24"/>
        </w:rPr>
        <w:t xml:space="preserve"> ciência contemporânea, pode-se, tantas</w:t>
      </w:r>
      <w:r w:rsidRPr="00527C35">
        <w:rPr>
          <w:rFonts w:ascii="Arial" w:hAnsi="Arial" w:cs="Arial"/>
          <w:sz w:val="24"/>
          <w:szCs w:val="24"/>
        </w:rPr>
        <w:t xml:space="preserve"> vezes</w:t>
      </w:r>
      <w:r w:rsidR="00ED5C5E">
        <w:rPr>
          <w:rFonts w:ascii="Arial" w:hAnsi="Arial" w:cs="Arial"/>
          <w:sz w:val="24"/>
          <w:szCs w:val="24"/>
        </w:rPr>
        <w:t>,</w:t>
      </w:r>
      <w:r w:rsidRPr="00527C35">
        <w:rPr>
          <w:rFonts w:ascii="Arial" w:hAnsi="Arial" w:cs="Arial"/>
          <w:sz w:val="24"/>
          <w:szCs w:val="24"/>
        </w:rPr>
        <w:t xml:space="preserve"> acentu</w:t>
      </w:r>
      <w:r w:rsidR="00ED5C5E">
        <w:rPr>
          <w:rFonts w:ascii="Arial" w:hAnsi="Arial" w:cs="Arial"/>
          <w:sz w:val="24"/>
          <w:szCs w:val="24"/>
        </w:rPr>
        <w:t>ar seu caráter benéfico</w:t>
      </w:r>
      <w:r w:rsidRPr="00527C35">
        <w:rPr>
          <w:rFonts w:ascii="Arial" w:hAnsi="Arial" w:cs="Arial"/>
          <w:sz w:val="24"/>
          <w:szCs w:val="24"/>
        </w:rPr>
        <w:t>. Mas</w:t>
      </w:r>
      <w:r w:rsidR="00ED5C5E">
        <w:rPr>
          <w:rFonts w:ascii="Arial" w:hAnsi="Arial" w:cs="Arial"/>
          <w:sz w:val="24"/>
          <w:szCs w:val="24"/>
        </w:rPr>
        <w:t>,</w:t>
      </w:r>
      <w:r w:rsidRPr="00527C35">
        <w:rPr>
          <w:rFonts w:ascii="Arial" w:hAnsi="Arial" w:cs="Arial"/>
          <w:sz w:val="24"/>
          <w:szCs w:val="24"/>
        </w:rPr>
        <w:t xml:space="preserve"> ao mesmo tempo que essa ciência nos proporciona be</w:t>
      </w:r>
      <w:r w:rsidR="00AE39BE">
        <w:rPr>
          <w:rFonts w:ascii="Arial" w:hAnsi="Arial" w:cs="Arial"/>
          <w:sz w:val="24"/>
          <w:szCs w:val="24"/>
        </w:rPr>
        <w:t>nefícios individuais e coletivos,</w:t>
      </w:r>
      <w:r w:rsidR="00ED5C5E">
        <w:rPr>
          <w:rFonts w:ascii="Arial" w:hAnsi="Arial" w:cs="Arial"/>
          <w:sz w:val="24"/>
          <w:szCs w:val="24"/>
        </w:rPr>
        <w:t xml:space="preserve"> nos envolve</w:t>
      </w:r>
      <w:r w:rsidRPr="00527C35">
        <w:rPr>
          <w:rFonts w:ascii="Arial" w:hAnsi="Arial" w:cs="Arial"/>
          <w:sz w:val="24"/>
          <w:szCs w:val="24"/>
        </w:rPr>
        <w:t xml:space="preserve"> em problemas globais</w:t>
      </w:r>
      <w:r w:rsidR="00ED5C5E">
        <w:rPr>
          <w:rStyle w:val="Refdenotaderodap"/>
          <w:rFonts w:ascii="Arial" w:hAnsi="Arial" w:cs="Arial"/>
          <w:sz w:val="24"/>
          <w:szCs w:val="24"/>
        </w:rPr>
        <w:footnoteReference w:id="4"/>
      </w:r>
      <w:r w:rsidR="00924AA2">
        <w:rPr>
          <w:rFonts w:ascii="Arial" w:hAnsi="Arial" w:cs="Arial"/>
          <w:sz w:val="24"/>
          <w:szCs w:val="24"/>
        </w:rPr>
        <w:t>. Basta pensar</w:t>
      </w:r>
      <w:r w:rsidRPr="00527C35">
        <w:rPr>
          <w:rFonts w:ascii="Arial" w:hAnsi="Arial" w:cs="Arial"/>
          <w:sz w:val="24"/>
          <w:szCs w:val="24"/>
        </w:rPr>
        <w:t xml:space="preserve"> nos alimentos, suplementos e medicamentos que nos trazem longevidade (</w:t>
      </w:r>
      <w:r w:rsidR="00924AA2">
        <w:rPr>
          <w:rFonts w:ascii="Arial" w:hAnsi="Arial" w:cs="Arial"/>
          <w:sz w:val="24"/>
          <w:szCs w:val="24"/>
        </w:rPr>
        <w:t>para quem os pode adquirir) em contraposição</w:t>
      </w:r>
      <w:r w:rsidRPr="00527C35">
        <w:rPr>
          <w:rFonts w:ascii="Arial" w:hAnsi="Arial" w:cs="Arial"/>
          <w:sz w:val="24"/>
          <w:szCs w:val="24"/>
        </w:rPr>
        <w:t xml:space="preserve"> aos problemas muito mais amplos como, por exemplo, </w:t>
      </w:r>
      <w:r w:rsidR="004B56D4">
        <w:rPr>
          <w:rFonts w:ascii="Arial" w:hAnsi="Arial" w:cs="Arial"/>
          <w:sz w:val="24"/>
          <w:szCs w:val="24"/>
        </w:rPr>
        <w:t xml:space="preserve">as questões </w:t>
      </w:r>
      <w:r w:rsidR="00527C35" w:rsidRPr="00527C35">
        <w:rPr>
          <w:rFonts w:ascii="Arial" w:hAnsi="Arial" w:cs="Arial"/>
          <w:sz w:val="24"/>
          <w:szCs w:val="24"/>
        </w:rPr>
        <w:t>ambientais,</w:t>
      </w:r>
      <w:r w:rsidR="004B56D4">
        <w:rPr>
          <w:rFonts w:ascii="Arial" w:hAnsi="Arial" w:cs="Arial"/>
          <w:sz w:val="24"/>
          <w:szCs w:val="24"/>
        </w:rPr>
        <w:t xml:space="preserve"> os problemas</w:t>
      </w:r>
      <w:r w:rsidR="00527C35" w:rsidRPr="00527C35">
        <w:rPr>
          <w:rFonts w:ascii="Arial" w:hAnsi="Arial" w:cs="Arial"/>
          <w:sz w:val="24"/>
          <w:szCs w:val="24"/>
        </w:rPr>
        <w:t xml:space="preserve"> políticos, culturais e sociais, enfim, </w:t>
      </w:r>
      <w:r w:rsidR="004B56D4">
        <w:rPr>
          <w:rFonts w:ascii="Arial" w:hAnsi="Arial" w:cs="Arial"/>
          <w:sz w:val="24"/>
          <w:szCs w:val="24"/>
        </w:rPr>
        <w:t xml:space="preserve">problemas que geram </w:t>
      </w:r>
      <w:r w:rsidRPr="00527C35">
        <w:rPr>
          <w:rFonts w:ascii="Arial" w:hAnsi="Arial" w:cs="Arial"/>
          <w:sz w:val="24"/>
          <w:szCs w:val="24"/>
        </w:rPr>
        <w:t xml:space="preserve">os </w:t>
      </w:r>
      <w:r w:rsidRPr="00924AA2">
        <w:rPr>
          <w:rFonts w:ascii="Arial" w:hAnsi="Arial" w:cs="Arial"/>
          <w:i/>
          <w:sz w:val="24"/>
          <w:szCs w:val="24"/>
        </w:rPr>
        <w:t>restos</w:t>
      </w:r>
      <w:r w:rsidR="00AE39BE">
        <w:rPr>
          <w:rFonts w:ascii="Arial" w:hAnsi="Arial" w:cs="Arial"/>
          <w:sz w:val="24"/>
          <w:szCs w:val="24"/>
        </w:rPr>
        <w:t xml:space="preserve"> que não se encaixam</w:t>
      </w:r>
      <w:r w:rsidR="004B56D4">
        <w:rPr>
          <w:rFonts w:ascii="Arial" w:hAnsi="Arial" w:cs="Arial"/>
          <w:sz w:val="24"/>
          <w:szCs w:val="24"/>
        </w:rPr>
        <w:t xml:space="preserve"> nas exigências contemporâneas da aliança entre ciência e mercado</w:t>
      </w:r>
      <w:r w:rsidRPr="00527C35">
        <w:rPr>
          <w:rFonts w:ascii="Arial" w:hAnsi="Arial" w:cs="Arial"/>
          <w:sz w:val="24"/>
          <w:szCs w:val="24"/>
        </w:rPr>
        <w:t xml:space="preserve">. </w:t>
      </w:r>
      <w:r w:rsidR="004B56D4">
        <w:rPr>
          <w:rFonts w:ascii="Arial" w:hAnsi="Arial" w:cs="Arial"/>
          <w:sz w:val="24"/>
          <w:szCs w:val="24"/>
        </w:rPr>
        <w:t>Há que se dar atenção e</w:t>
      </w:r>
      <w:r w:rsidRPr="00527C35">
        <w:rPr>
          <w:rFonts w:ascii="Arial" w:hAnsi="Arial" w:cs="Arial"/>
          <w:sz w:val="24"/>
          <w:szCs w:val="24"/>
        </w:rPr>
        <w:t xml:space="preserve">specialmente </w:t>
      </w:r>
      <w:r w:rsidR="004B56D4">
        <w:rPr>
          <w:rFonts w:ascii="Arial" w:hAnsi="Arial" w:cs="Arial"/>
          <w:sz w:val="24"/>
          <w:szCs w:val="24"/>
        </w:rPr>
        <w:t>a</w:t>
      </w:r>
      <w:r w:rsidRPr="00527C35">
        <w:rPr>
          <w:rFonts w:ascii="Arial" w:hAnsi="Arial" w:cs="Arial"/>
          <w:sz w:val="24"/>
          <w:szCs w:val="24"/>
        </w:rPr>
        <w:t xml:space="preserve">os </w:t>
      </w:r>
      <w:r w:rsidRPr="00AA2512">
        <w:rPr>
          <w:rFonts w:ascii="Arial" w:hAnsi="Arial" w:cs="Arial"/>
          <w:sz w:val="24"/>
          <w:szCs w:val="24"/>
        </w:rPr>
        <w:t>resíduos</w:t>
      </w:r>
      <w:r w:rsidR="00AA2512">
        <w:rPr>
          <w:rFonts w:ascii="Arial" w:hAnsi="Arial" w:cs="Arial"/>
          <w:sz w:val="24"/>
          <w:szCs w:val="24"/>
        </w:rPr>
        <w:t xml:space="preserve"> humanos (</w:t>
      </w:r>
      <w:r w:rsidR="00AA2512">
        <w:rPr>
          <w:rFonts w:ascii="Arial" w:hAnsi="Arial" w:cs="Arial"/>
          <w:i/>
          <w:sz w:val="24"/>
          <w:szCs w:val="24"/>
        </w:rPr>
        <w:t xml:space="preserve">humanos </w:t>
      </w:r>
      <w:r w:rsidR="00AA2512">
        <w:rPr>
          <w:rFonts w:ascii="Arial" w:hAnsi="Arial" w:cs="Arial"/>
          <w:sz w:val="24"/>
          <w:szCs w:val="24"/>
        </w:rPr>
        <w:t>porque são os humanos que os produzem) de que</w:t>
      </w:r>
      <w:r w:rsidRPr="00527C35">
        <w:rPr>
          <w:rFonts w:ascii="Arial" w:hAnsi="Arial" w:cs="Arial"/>
          <w:sz w:val="24"/>
          <w:szCs w:val="24"/>
        </w:rPr>
        <w:t xml:space="preserve"> a ciência não dá conta de reciclar, conforme nos adverte Bauman</w:t>
      </w:r>
      <w:r w:rsidR="00AA2512">
        <w:rPr>
          <w:rFonts w:ascii="Arial" w:hAnsi="Arial" w:cs="Arial"/>
          <w:sz w:val="24"/>
          <w:szCs w:val="24"/>
        </w:rPr>
        <w:t xml:space="preserve"> (1999b), e Ulrich Beck (2011) também, não com menor</w:t>
      </w:r>
      <w:r w:rsidR="00AE39BE">
        <w:rPr>
          <w:rFonts w:ascii="Arial" w:hAnsi="Arial" w:cs="Arial"/>
          <w:sz w:val="24"/>
          <w:szCs w:val="24"/>
        </w:rPr>
        <w:t>es</w:t>
      </w:r>
      <w:r w:rsidR="00AA2512">
        <w:rPr>
          <w:rFonts w:ascii="Arial" w:hAnsi="Arial" w:cs="Arial"/>
          <w:sz w:val="24"/>
          <w:szCs w:val="24"/>
        </w:rPr>
        <w:t xml:space="preserve"> clareza e argumentos.</w:t>
      </w:r>
    </w:p>
    <w:p w:rsidR="00A57822" w:rsidRPr="00527C35" w:rsidRDefault="000E7BD7" w:rsidP="00CA5B7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27C35">
        <w:rPr>
          <w:rFonts w:ascii="Arial" w:hAnsi="Arial" w:cs="Arial"/>
          <w:sz w:val="24"/>
          <w:szCs w:val="24"/>
        </w:rPr>
        <w:t xml:space="preserve">É com </w:t>
      </w:r>
      <w:r w:rsidR="00827E83" w:rsidRPr="00527C35">
        <w:rPr>
          <w:rFonts w:ascii="Arial" w:hAnsi="Arial" w:cs="Arial"/>
          <w:sz w:val="24"/>
          <w:szCs w:val="24"/>
        </w:rPr>
        <w:t>o</w:t>
      </w:r>
      <w:r w:rsidRPr="00527C35">
        <w:rPr>
          <w:rFonts w:ascii="Arial" w:hAnsi="Arial" w:cs="Arial"/>
          <w:sz w:val="24"/>
          <w:szCs w:val="24"/>
        </w:rPr>
        <w:t xml:space="preserve"> caminho indutivo</w:t>
      </w:r>
      <w:r w:rsidR="00E70B98" w:rsidRPr="00527C35">
        <w:rPr>
          <w:rFonts w:ascii="Arial" w:hAnsi="Arial" w:cs="Arial"/>
          <w:sz w:val="24"/>
          <w:szCs w:val="24"/>
        </w:rPr>
        <w:t>-dedutivo</w:t>
      </w:r>
      <w:r w:rsidR="00827E83" w:rsidRPr="00527C35">
        <w:rPr>
          <w:rFonts w:ascii="Arial" w:hAnsi="Arial" w:cs="Arial"/>
          <w:sz w:val="24"/>
          <w:szCs w:val="24"/>
        </w:rPr>
        <w:t xml:space="preserve"> norteado pela disjunção</w:t>
      </w:r>
      <w:r w:rsidR="00E70B98" w:rsidRPr="00527C35">
        <w:rPr>
          <w:rFonts w:ascii="Arial" w:hAnsi="Arial" w:cs="Arial"/>
          <w:sz w:val="24"/>
          <w:szCs w:val="24"/>
        </w:rPr>
        <w:t xml:space="preserve">, postulado a partir de uma visão </w:t>
      </w:r>
      <w:r w:rsidRPr="00527C35">
        <w:rPr>
          <w:rFonts w:ascii="Arial" w:hAnsi="Arial" w:cs="Arial"/>
          <w:sz w:val="24"/>
          <w:szCs w:val="24"/>
        </w:rPr>
        <w:t>determinista</w:t>
      </w:r>
      <w:r w:rsidR="00E70B98" w:rsidRPr="00527C35">
        <w:rPr>
          <w:rFonts w:ascii="Arial" w:hAnsi="Arial" w:cs="Arial"/>
          <w:sz w:val="24"/>
          <w:szCs w:val="24"/>
        </w:rPr>
        <w:t xml:space="preserve"> de natureza e de humanidade</w:t>
      </w:r>
      <w:r w:rsidRPr="00527C35">
        <w:rPr>
          <w:rFonts w:ascii="Arial" w:hAnsi="Arial" w:cs="Arial"/>
          <w:sz w:val="24"/>
          <w:szCs w:val="24"/>
        </w:rPr>
        <w:t xml:space="preserve"> que</w:t>
      </w:r>
      <w:r w:rsidR="00AA2512">
        <w:rPr>
          <w:rFonts w:ascii="Arial" w:hAnsi="Arial" w:cs="Arial"/>
          <w:sz w:val="24"/>
          <w:szCs w:val="24"/>
        </w:rPr>
        <w:t>,</w:t>
      </w:r>
      <w:r w:rsidRPr="00527C35">
        <w:rPr>
          <w:rFonts w:ascii="Arial" w:hAnsi="Arial" w:cs="Arial"/>
          <w:sz w:val="24"/>
          <w:szCs w:val="24"/>
        </w:rPr>
        <w:t xml:space="preserve"> através da experiência objetiva, se construiu o conhecimento científico moderno. </w:t>
      </w:r>
      <w:r w:rsidR="00827E83" w:rsidRPr="00527C35">
        <w:rPr>
          <w:rFonts w:ascii="Arial" w:hAnsi="Arial" w:cs="Arial"/>
          <w:sz w:val="24"/>
          <w:szCs w:val="24"/>
        </w:rPr>
        <w:t>Lembramos</w:t>
      </w:r>
      <w:r w:rsidR="00AA2512">
        <w:rPr>
          <w:rFonts w:ascii="Arial" w:hAnsi="Arial" w:cs="Arial"/>
          <w:sz w:val="24"/>
          <w:szCs w:val="24"/>
        </w:rPr>
        <w:t>,</w:t>
      </w:r>
      <w:r w:rsidR="00827E83" w:rsidRPr="00527C35">
        <w:rPr>
          <w:rFonts w:ascii="Arial" w:hAnsi="Arial" w:cs="Arial"/>
          <w:sz w:val="24"/>
          <w:szCs w:val="24"/>
        </w:rPr>
        <w:t xml:space="preserve"> então</w:t>
      </w:r>
      <w:r w:rsidR="00AA2512">
        <w:rPr>
          <w:rFonts w:ascii="Arial" w:hAnsi="Arial" w:cs="Arial"/>
          <w:sz w:val="24"/>
          <w:szCs w:val="24"/>
        </w:rPr>
        <w:t>, do enfrentamento de</w:t>
      </w:r>
      <w:r w:rsidR="00827E83" w:rsidRPr="00527C35">
        <w:rPr>
          <w:rFonts w:ascii="Arial" w:hAnsi="Arial" w:cs="Arial"/>
          <w:sz w:val="24"/>
          <w:szCs w:val="24"/>
        </w:rPr>
        <w:t xml:space="preserve"> Copérnico</w:t>
      </w:r>
      <w:r w:rsidR="00AA2512">
        <w:rPr>
          <w:rFonts w:ascii="Arial" w:hAnsi="Arial" w:cs="Arial"/>
          <w:sz w:val="24"/>
          <w:szCs w:val="24"/>
        </w:rPr>
        <w:t>,</w:t>
      </w:r>
      <w:r w:rsidR="00827E83" w:rsidRPr="00527C35">
        <w:rPr>
          <w:rFonts w:ascii="Arial" w:hAnsi="Arial" w:cs="Arial"/>
          <w:sz w:val="24"/>
          <w:szCs w:val="24"/>
        </w:rPr>
        <w:t xml:space="preserve"> no século XVI</w:t>
      </w:r>
      <w:r w:rsidR="00AA2512">
        <w:rPr>
          <w:rFonts w:ascii="Arial" w:hAnsi="Arial" w:cs="Arial"/>
          <w:sz w:val="24"/>
          <w:szCs w:val="24"/>
        </w:rPr>
        <w:t>,</w:t>
      </w:r>
      <w:r w:rsidR="00827E83" w:rsidRPr="00527C35">
        <w:rPr>
          <w:rFonts w:ascii="Arial" w:hAnsi="Arial" w:cs="Arial"/>
          <w:sz w:val="24"/>
          <w:szCs w:val="24"/>
        </w:rPr>
        <w:t xml:space="preserve"> </w:t>
      </w:r>
      <w:r w:rsidR="00AA2512">
        <w:rPr>
          <w:rFonts w:ascii="Arial" w:hAnsi="Arial" w:cs="Arial"/>
          <w:sz w:val="24"/>
          <w:szCs w:val="24"/>
        </w:rPr>
        <w:t>d</w:t>
      </w:r>
      <w:r w:rsidR="00827E83" w:rsidRPr="00527C35">
        <w:rPr>
          <w:rFonts w:ascii="Arial" w:hAnsi="Arial" w:cs="Arial"/>
          <w:sz w:val="24"/>
          <w:szCs w:val="24"/>
        </w:rPr>
        <w:t>a dicotomia entre a teori</w:t>
      </w:r>
      <w:r w:rsidR="00AA2512">
        <w:rPr>
          <w:rFonts w:ascii="Arial" w:hAnsi="Arial" w:cs="Arial"/>
          <w:sz w:val="24"/>
          <w:szCs w:val="24"/>
        </w:rPr>
        <w:t>a geocêntrica e a heliocêntrica</w:t>
      </w:r>
      <w:r w:rsidR="00827E83" w:rsidRPr="00527C35">
        <w:rPr>
          <w:rFonts w:ascii="Arial" w:hAnsi="Arial" w:cs="Arial"/>
          <w:sz w:val="24"/>
          <w:szCs w:val="24"/>
        </w:rPr>
        <w:t xml:space="preserve"> e</w:t>
      </w:r>
      <w:r w:rsidR="00AA2512">
        <w:rPr>
          <w:rFonts w:ascii="Arial" w:hAnsi="Arial" w:cs="Arial"/>
          <w:sz w:val="24"/>
          <w:szCs w:val="24"/>
        </w:rPr>
        <w:t>,</w:t>
      </w:r>
      <w:r w:rsidR="00827E83" w:rsidRPr="00527C35">
        <w:rPr>
          <w:rFonts w:ascii="Arial" w:hAnsi="Arial" w:cs="Arial"/>
          <w:sz w:val="24"/>
          <w:szCs w:val="24"/>
        </w:rPr>
        <w:t xml:space="preserve"> vencendo a última, teremos a retirada da Terra do centro do universo e a colocação do Sol</w:t>
      </w:r>
      <w:r w:rsidR="00AA2512">
        <w:rPr>
          <w:rFonts w:ascii="Arial" w:hAnsi="Arial" w:cs="Arial"/>
          <w:sz w:val="24"/>
          <w:szCs w:val="24"/>
        </w:rPr>
        <w:t xml:space="preserve"> nesse lugar privilegiado</w:t>
      </w:r>
      <w:r w:rsidR="00827E83" w:rsidRPr="00527C35">
        <w:rPr>
          <w:rFonts w:ascii="Arial" w:hAnsi="Arial" w:cs="Arial"/>
          <w:sz w:val="24"/>
          <w:szCs w:val="24"/>
        </w:rPr>
        <w:t xml:space="preserve">. No século XVIII temos a dicotomia da posição </w:t>
      </w:r>
      <w:proofErr w:type="spellStart"/>
      <w:r w:rsidR="00827E83" w:rsidRPr="00527C35">
        <w:rPr>
          <w:rFonts w:ascii="Arial" w:hAnsi="Arial" w:cs="Arial"/>
          <w:sz w:val="24"/>
          <w:szCs w:val="24"/>
        </w:rPr>
        <w:t>lavois</w:t>
      </w:r>
      <w:r w:rsidR="00097EFE">
        <w:rPr>
          <w:rFonts w:ascii="Arial" w:hAnsi="Arial" w:cs="Arial"/>
          <w:sz w:val="24"/>
          <w:szCs w:val="24"/>
        </w:rPr>
        <w:t>i</w:t>
      </w:r>
      <w:r w:rsidR="00827E83" w:rsidRPr="00527C35">
        <w:rPr>
          <w:rFonts w:ascii="Arial" w:hAnsi="Arial" w:cs="Arial"/>
          <w:sz w:val="24"/>
          <w:szCs w:val="24"/>
        </w:rPr>
        <w:t>e</w:t>
      </w:r>
      <w:r w:rsidR="00097EFE">
        <w:rPr>
          <w:rFonts w:ascii="Arial" w:hAnsi="Arial" w:cs="Arial"/>
          <w:sz w:val="24"/>
          <w:szCs w:val="24"/>
        </w:rPr>
        <w:t>u</w:t>
      </w:r>
      <w:r w:rsidR="00827E83" w:rsidRPr="00527C35">
        <w:rPr>
          <w:rFonts w:ascii="Arial" w:hAnsi="Arial" w:cs="Arial"/>
          <w:sz w:val="24"/>
          <w:szCs w:val="24"/>
        </w:rPr>
        <w:t>riana</w:t>
      </w:r>
      <w:proofErr w:type="spellEnd"/>
      <w:r w:rsidR="00827E83" w:rsidRPr="00527C35">
        <w:rPr>
          <w:rFonts w:ascii="Arial" w:hAnsi="Arial" w:cs="Arial"/>
          <w:sz w:val="24"/>
          <w:szCs w:val="24"/>
        </w:rPr>
        <w:t xml:space="preserve"> da combustão do oxigênio na respiração </w:t>
      </w:r>
      <w:r w:rsidR="00827E83" w:rsidRPr="00527C35">
        <w:rPr>
          <w:rFonts w:ascii="Arial" w:hAnsi="Arial" w:cs="Arial"/>
          <w:i/>
          <w:sz w:val="24"/>
          <w:szCs w:val="24"/>
        </w:rPr>
        <w:t>versus</w:t>
      </w:r>
      <w:r w:rsidR="00827E83" w:rsidRPr="00527C35">
        <w:rPr>
          <w:rFonts w:ascii="Arial" w:hAnsi="Arial" w:cs="Arial"/>
          <w:sz w:val="24"/>
          <w:szCs w:val="24"/>
        </w:rPr>
        <w:t xml:space="preserve"> a teoria do </w:t>
      </w:r>
      <w:proofErr w:type="spellStart"/>
      <w:r w:rsidR="00827E83" w:rsidRPr="00527C35">
        <w:rPr>
          <w:rFonts w:ascii="Arial" w:hAnsi="Arial" w:cs="Arial"/>
          <w:sz w:val="24"/>
          <w:szCs w:val="24"/>
        </w:rPr>
        <w:t>flogisto</w:t>
      </w:r>
      <w:proofErr w:type="spellEnd"/>
      <w:r w:rsidR="00B52CB4">
        <w:rPr>
          <w:rStyle w:val="Refdenotaderodap"/>
          <w:rFonts w:ascii="Arial" w:hAnsi="Arial" w:cs="Arial"/>
          <w:sz w:val="24"/>
          <w:szCs w:val="24"/>
        </w:rPr>
        <w:footnoteReference w:id="5"/>
      </w:r>
      <w:r w:rsidR="00827E83" w:rsidRPr="00527C35">
        <w:rPr>
          <w:rFonts w:ascii="Arial" w:hAnsi="Arial" w:cs="Arial"/>
          <w:sz w:val="24"/>
          <w:szCs w:val="24"/>
        </w:rPr>
        <w:t>. A teoria da evo</w:t>
      </w:r>
      <w:r w:rsidR="00527C35" w:rsidRPr="00527C35">
        <w:rPr>
          <w:rFonts w:ascii="Arial" w:hAnsi="Arial" w:cs="Arial"/>
          <w:sz w:val="24"/>
          <w:szCs w:val="24"/>
        </w:rPr>
        <w:t>lução das espécies de Darwin (sé</w:t>
      </w:r>
      <w:r w:rsidR="00827E83" w:rsidRPr="00527C35">
        <w:rPr>
          <w:rFonts w:ascii="Arial" w:hAnsi="Arial" w:cs="Arial"/>
          <w:sz w:val="24"/>
          <w:szCs w:val="24"/>
        </w:rPr>
        <w:t xml:space="preserve">c. XIX) opõe o </w:t>
      </w:r>
      <w:r w:rsidR="004B56D4" w:rsidRPr="00527C35">
        <w:rPr>
          <w:rFonts w:ascii="Arial" w:hAnsi="Arial" w:cs="Arial"/>
          <w:sz w:val="24"/>
          <w:szCs w:val="24"/>
        </w:rPr>
        <w:t xml:space="preserve">evolucionismo </w:t>
      </w:r>
      <w:r w:rsidR="00AA2512">
        <w:rPr>
          <w:rFonts w:ascii="Arial" w:hAnsi="Arial" w:cs="Arial"/>
          <w:sz w:val="24"/>
          <w:szCs w:val="24"/>
        </w:rPr>
        <w:t>a</w:t>
      </w:r>
      <w:r w:rsidR="00827E83" w:rsidRPr="00527C35">
        <w:rPr>
          <w:rFonts w:ascii="Arial" w:hAnsi="Arial" w:cs="Arial"/>
          <w:sz w:val="24"/>
          <w:szCs w:val="24"/>
        </w:rPr>
        <w:t>o</w:t>
      </w:r>
      <w:r w:rsidR="004B56D4" w:rsidRPr="004B56D4">
        <w:rPr>
          <w:rFonts w:ascii="Arial" w:hAnsi="Arial" w:cs="Arial"/>
          <w:sz w:val="24"/>
          <w:szCs w:val="24"/>
        </w:rPr>
        <w:t xml:space="preserve"> </w:t>
      </w:r>
      <w:r w:rsidR="004B56D4" w:rsidRPr="00527C35">
        <w:rPr>
          <w:rFonts w:ascii="Arial" w:hAnsi="Arial" w:cs="Arial"/>
          <w:sz w:val="24"/>
          <w:szCs w:val="24"/>
        </w:rPr>
        <w:t>criacionismo</w:t>
      </w:r>
      <w:r w:rsidR="00827E83" w:rsidRPr="00527C35">
        <w:rPr>
          <w:rFonts w:ascii="Arial" w:hAnsi="Arial" w:cs="Arial"/>
          <w:sz w:val="24"/>
          <w:szCs w:val="24"/>
        </w:rPr>
        <w:t>. Freud</w:t>
      </w:r>
      <w:r w:rsidR="00AE39BE">
        <w:rPr>
          <w:rFonts w:ascii="Arial" w:hAnsi="Arial" w:cs="Arial"/>
          <w:sz w:val="24"/>
          <w:szCs w:val="24"/>
        </w:rPr>
        <w:t>,</w:t>
      </w:r>
      <w:r w:rsidR="00827E83" w:rsidRPr="00527C35">
        <w:rPr>
          <w:rFonts w:ascii="Arial" w:hAnsi="Arial" w:cs="Arial"/>
          <w:sz w:val="24"/>
          <w:szCs w:val="24"/>
        </w:rPr>
        <w:t xml:space="preserve"> no</w:t>
      </w:r>
      <w:r w:rsidR="00AE39BE">
        <w:rPr>
          <w:rFonts w:ascii="Arial" w:hAnsi="Arial" w:cs="Arial"/>
          <w:sz w:val="24"/>
          <w:szCs w:val="24"/>
        </w:rPr>
        <w:t xml:space="preserve"> final do século XIX para o início do</w:t>
      </w:r>
      <w:r w:rsidR="00827E83" w:rsidRPr="00527C35">
        <w:rPr>
          <w:rFonts w:ascii="Arial" w:hAnsi="Arial" w:cs="Arial"/>
          <w:sz w:val="24"/>
          <w:szCs w:val="24"/>
        </w:rPr>
        <w:t xml:space="preserve"> século XX nos retira a possibilidade de nos</w:t>
      </w:r>
      <w:r w:rsidR="00AE39BE">
        <w:rPr>
          <w:rFonts w:ascii="Arial" w:hAnsi="Arial" w:cs="Arial"/>
          <w:sz w:val="24"/>
          <w:szCs w:val="24"/>
        </w:rPr>
        <w:t>so</w:t>
      </w:r>
      <w:r w:rsidR="00827E83" w:rsidRPr="00527C35">
        <w:rPr>
          <w:rFonts w:ascii="Arial" w:hAnsi="Arial" w:cs="Arial"/>
          <w:sz w:val="24"/>
          <w:szCs w:val="24"/>
        </w:rPr>
        <w:t xml:space="preserve"> </w:t>
      </w:r>
      <w:r w:rsidR="00AE39BE">
        <w:rPr>
          <w:rFonts w:ascii="Arial" w:hAnsi="Arial" w:cs="Arial"/>
          <w:sz w:val="24"/>
          <w:szCs w:val="24"/>
        </w:rPr>
        <w:t>autocontrole pleno:</w:t>
      </w:r>
      <w:r w:rsidR="00827E83" w:rsidRPr="00527C35">
        <w:rPr>
          <w:rFonts w:ascii="Arial" w:hAnsi="Arial" w:cs="Arial"/>
          <w:sz w:val="24"/>
          <w:szCs w:val="24"/>
        </w:rPr>
        <w:t xml:space="preserve"> o inconsciente é o que nos</w:t>
      </w:r>
      <w:r w:rsidR="00AE39BE">
        <w:rPr>
          <w:rFonts w:ascii="Arial" w:hAnsi="Arial" w:cs="Arial"/>
          <w:sz w:val="24"/>
          <w:szCs w:val="24"/>
        </w:rPr>
        <w:t xml:space="preserve"> governa</w:t>
      </w:r>
      <w:r w:rsidR="00764535" w:rsidRPr="00527C35">
        <w:rPr>
          <w:rFonts w:ascii="Arial" w:hAnsi="Arial" w:cs="Arial"/>
          <w:sz w:val="24"/>
          <w:szCs w:val="24"/>
        </w:rPr>
        <w:t xml:space="preserve"> e domina o consciente</w:t>
      </w:r>
      <w:r w:rsidR="00CF6D29">
        <w:rPr>
          <w:rFonts w:ascii="Arial" w:hAnsi="Arial" w:cs="Arial"/>
          <w:sz w:val="24"/>
          <w:szCs w:val="24"/>
        </w:rPr>
        <w:t xml:space="preserve"> (Kuhn, 1995; </w:t>
      </w:r>
      <w:proofErr w:type="spellStart"/>
      <w:r w:rsidR="00CF6D29">
        <w:rPr>
          <w:rFonts w:ascii="Arial" w:hAnsi="Arial" w:cs="Arial"/>
          <w:sz w:val="24"/>
          <w:szCs w:val="24"/>
        </w:rPr>
        <w:t>Chassot</w:t>
      </w:r>
      <w:proofErr w:type="spellEnd"/>
      <w:r w:rsidR="00827E83" w:rsidRPr="00527C35">
        <w:rPr>
          <w:rFonts w:ascii="Arial" w:hAnsi="Arial" w:cs="Arial"/>
          <w:sz w:val="24"/>
          <w:szCs w:val="24"/>
        </w:rPr>
        <w:t xml:space="preserve">, 2011; </w:t>
      </w:r>
      <w:r w:rsidR="00CF6D29">
        <w:rPr>
          <w:rFonts w:ascii="Arial" w:hAnsi="Arial" w:cs="Arial"/>
          <w:sz w:val="24"/>
          <w:szCs w:val="24"/>
        </w:rPr>
        <w:t>Rosa</w:t>
      </w:r>
      <w:r w:rsidR="003763DC" w:rsidRPr="00527C35">
        <w:rPr>
          <w:rFonts w:ascii="Arial" w:hAnsi="Arial" w:cs="Arial"/>
          <w:sz w:val="24"/>
          <w:szCs w:val="24"/>
        </w:rPr>
        <w:t>, 2012)</w:t>
      </w:r>
      <w:r w:rsidR="001A19D1" w:rsidRPr="00527C35">
        <w:rPr>
          <w:rFonts w:ascii="Arial" w:hAnsi="Arial" w:cs="Arial"/>
          <w:sz w:val="24"/>
          <w:szCs w:val="24"/>
        </w:rPr>
        <w:t xml:space="preserve">. </w:t>
      </w:r>
      <w:r w:rsidR="003F66E0" w:rsidRPr="00527C35">
        <w:rPr>
          <w:rFonts w:ascii="Arial" w:hAnsi="Arial" w:cs="Arial"/>
          <w:sz w:val="24"/>
          <w:szCs w:val="24"/>
        </w:rPr>
        <w:t xml:space="preserve">Dessa forma, a ciência </w:t>
      </w:r>
      <w:r w:rsidR="00572B07" w:rsidRPr="00527C35">
        <w:rPr>
          <w:rFonts w:ascii="Arial" w:hAnsi="Arial" w:cs="Arial"/>
          <w:sz w:val="24"/>
          <w:szCs w:val="24"/>
        </w:rPr>
        <w:t>teve</w:t>
      </w:r>
      <w:r w:rsidR="00525CA5">
        <w:rPr>
          <w:rFonts w:ascii="Arial" w:hAnsi="Arial" w:cs="Arial"/>
          <w:sz w:val="24"/>
          <w:szCs w:val="24"/>
        </w:rPr>
        <w:t>,</w:t>
      </w:r>
      <w:r w:rsidR="003F66E0" w:rsidRPr="00527C35">
        <w:rPr>
          <w:rFonts w:ascii="Arial" w:hAnsi="Arial" w:cs="Arial"/>
          <w:sz w:val="24"/>
          <w:szCs w:val="24"/>
        </w:rPr>
        <w:t xml:space="preserve"> até meados do século XX</w:t>
      </w:r>
      <w:r w:rsidR="00525CA5">
        <w:rPr>
          <w:rFonts w:ascii="Arial" w:hAnsi="Arial" w:cs="Arial"/>
          <w:sz w:val="24"/>
          <w:szCs w:val="24"/>
        </w:rPr>
        <w:t>,</w:t>
      </w:r>
      <w:r w:rsidR="003F66E0" w:rsidRPr="00527C35">
        <w:rPr>
          <w:rFonts w:ascii="Arial" w:hAnsi="Arial" w:cs="Arial"/>
          <w:sz w:val="24"/>
          <w:szCs w:val="24"/>
        </w:rPr>
        <w:t xml:space="preserve"> preponderante </w:t>
      </w:r>
      <w:r w:rsidR="001A19D1" w:rsidRPr="00527C35">
        <w:rPr>
          <w:rFonts w:ascii="Arial" w:hAnsi="Arial" w:cs="Arial"/>
          <w:sz w:val="24"/>
          <w:szCs w:val="24"/>
        </w:rPr>
        <w:t xml:space="preserve">supremacia </w:t>
      </w:r>
      <w:r w:rsidR="003F66E0" w:rsidRPr="00527C35">
        <w:rPr>
          <w:rFonts w:ascii="Arial" w:hAnsi="Arial" w:cs="Arial"/>
          <w:sz w:val="24"/>
          <w:szCs w:val="24"/>
        </w:rPr>
        <w:t>sobre os demais domínios do conhecimento</w:t>
      </w:r>
      <w:r w:rsidRPr="00527C35">
        <w:rPr>
          <w:rFonts w:ascii="Arial" w:hAnsi="Arial" w:cs="Arial"/>
          <w:sz w:val="24"/>
          <w:szCs w:val="24"/>
        </w:rPr>
        <w:t>, pautada no pressuposto da verdade</w:t>
      </w:r>
      <w:r w:rsidR="001A19D1" w:rsidRPr="00527C35">
        <w:rPr>
          <w:rFonts w:ascii="Arial" w:hAnsi="Arial" w:cs="Arial"/>
          <w:sz w:val="24"/>
          <w:szCs w:val="24"/>
        </w:rPr>
        <w:t xml:space="preserve">, garantido </w:t>
      </w:r>
      <w:r w:rsidR="001A19D1" w:rsidRPr="00527C35">
        <w:rPr>
          <w:rFonts w:ascii="Arial" w:hAnsi="Arial" w:cs="Arial"/>
          <w:sz w:val="24"/>
          <w:szCs w:val="24"/>
        </w:rPr>
        <w:lastRenderedPageBreak/>
        <w:t xml:space="preserve">pela construção de teorias </w:t>
      </w:r>
      <w:r w:rsidR="00525CA5">
        <w:rPr>
          <w:rFonts w:ascii="Arial" w:hAnsi="Arial" w:cs="Arial"/>
          <w:sz w:val="24"/>
          <w:szCs w:val="24"/>
        </w:rPr>
        <w:t>fundadas na veracidade chancelada</w:t>
      </w:r>
      <w:r w:rsidR="001A19D1" w:rsidRPr="00527C35">
        <w:rPr>
          <w:rFonts w:ascii="Arial" w:hAnsi="Arial" w:cs="Arial"/>
          <w:sz w:val="24"/>
          <w:szCs w:val="24"/>
        </w:rPr>
        <w:t xml:space="preserve"> pela superação de outra teoria.</w:t>
      </w:r>
    </w:p>
    <w:p w:rsidR="003F66E0" w:rsidRPr="00527C35" w:rsidRDefault="003F66E0" w:rsidP="00CA5B7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27C35">
        <w:rPr>
          <w:rFonts w:ascii="Arial" w:hAnsi="Arial" w:cs="Arial"/>
          <w:sz w:val="24"/>
          <w:szCs w:val="24"/>
        </w:rPr>
        <w:t>E a educação, como fic</w:t>
      </w:r>
      <w:r w:rsidR="00573D75" w:rsidRPr="00527C35">
        <w:rPr>
          <w:rFonts w:ascii="Arial" w:hAnsi="Arial" w:cs="Arial"/>
          <w:sz w:val="24"/>
          <w:szCs w:val="24"/>
        </w:rPr>
        <w:t>ou</w:t>
      </w:r>
      <w:r w:rsidRPr="00527C35">
        <w:rPr>
          <w:rFonts w:ascii="Arial" w:hAnsi="Arial" w:cs="Arial"/>
          <w:sz w:val="24"/>
          <w:szCs w:val="24"/>
        </w:rPr>
        <w:t xml:space="preserve"> nessa conjuntura?  </w:t>
      </w:r>
      <w:r w:rsidR="00573D75" w:rsidRPr="00527C35">
        <w:rPr>
          <w:rFonts w:ascii="Arial" w:hAnsi="Arial" w:cs="Arial"/>
          <w:sz w:val="24"/>
          <w:szCs w:val="24"/>
        </w:rPr>
        <w:t>Nascidas contemporaneamente, educação e ciência moderna</w:t>
      </w:r>
      <w:r w:rsidR="00525CA5">
        <w:rPr>
          <w:rFonts w:ascii="Arial" w:hAnsi="Arial" w:cs="Arial"/>
          <w:sz w:val="24"/>
          <w:szCs w:val="24"/>
        </w:rPr>
        <w:t>s</w:t>
      </w:r>
      <w:r w:rsidR="00573D75" w:rsidRPr="00527C35">
        <w:rPr>
          <w:rFonts w:ascii="Arial" w:hAnsi="Arial" w:cs="Arial"/>
          <w:sz w:val="24"/>
          <w:szCs w:val="24"/>
        </w:rPr>
        <w:t xml:space="preserve"> pautada</w:t>
      </w:r>
      <w:r w:rsidR="00B93D5A" w:rsidRPr="00527C35">
        <w:rPr>
          <w:rFonts w:ascii="Arial" w:hAnsi="Arial" w:cs="Arial"/>
          <w:sz w:val="24"/>
          <w:szCs w:val="24"/>
        </w:rPr>
        <w:t>s</w:t>
      </w:r>
      <w:r w:rsidR="00573D75" w:rsidRPr="00527C35">
        <w:rPr>
          <w:rFonts w:ascii="Arial" w:hAnsi="Arial" w:cs="Arial"/>
          <w:sz w:val="24"/>
          <w:szCs w:val="24"/>
        </w:rPr>
        <w:t xml:space="preserve"> na certeza, uma serve-se da outra. A ciência se serve da academia para seus avanços e serve-se da educação para sua propagação. </w:t>
      </w:r>
      <w:r w:rsidRPr="00527C35">
        <w:rPr>
          <w:rFonts w:ascii="Arial" w:hAnsi="Arial" w:cs="Arial"/>
          <w:sz w:val="24"/>
          <w:szCs w:val="24"/>
        </w:rPr>
        <w:t>A educação</w:t>
      </w:r>
      <w:r w:rsidR="00527C35" w:rsidRPr="00527C35">
        <w:rPr>
          <w:rFonts w:ascii="Arial" w:hAnsi="Arial" w:cs="Arial"/>
          <w:sz w:val="24"/>
          <w:szCs w:val="24"/>
        </w:rPr>
        <w:t xml:space="preserve"> se valeu</w:t>
      </w:r>
      <w:r w:rsidR="00573D75" w:rsidRPr="00527C35">
        <w:rPr>
          <w:rFonts w:ascii="Arial" w:hAnsi="Arial" w:cs="Arial"/>
          <w:sz w:val="24"/>
          <w:szCs w:val="24"/>
        </w:rPr>
        <w:t xml:space="preserve"> das afirmações da ciência para justificar sua validade e seu intento utilitarista, </w:t>
      </w:r>
      <w:r w:rsidRPr="00527C35">
        <w:rPr>
          <w:rFonts w:ascii="Arial" w:hAnsi="Arial" w:cs="Arial"/>
          <w:sz w:val="24"/>
          <w:szCs w:val="24"/>
        </w:rPr>
        <w:t>sendo anunciadora da ciên</w:t>
      </w:r>
      <w:r w:rsidR="00A57822" w:rsidRPr="00527C35">
        <w:rPr>
          <w:rFonts w:ascii="Arial" w:hAnsi="Arial" w:cs="Arial"/>
          <w:sz w:val="24"/>
          <w:szCs w:val="24"/>
        </w:rPr>
        <w:t xml:space="preserve">cia </w:t>
      </w:r>
      <w:r w:rsidRPr="00527C35">
        <w:rPr>
          <w:rFonts w:ascii="Arial" w:hAnsi="Arial" w:cs="Arial"/>
          <w:sz w:val="24"/>
          <w:szCs w:val="24"/>
        </w:rPr>
        <w:t>com suas certezas.</w:t>
      </w:r>
      <w:r w:rsidR="00E70B98" w:rsidRPr="00527C35">
        <w:rPr>
          <w:rFonts w:ascii="Arial" w:hAnsi="Arial" w:cs="Arial"/>
          <w:sz w:val="24"/>
          <w:szCs w:val="24"/>
        </w:rPr>
        <w:t xml:space="preserve"> </w:t>
      </w:r>
    </w:p>
    <w:p w:rsidR="00EB07C6" w:rsidRPr="00527C35" w:rsidRDefault="00EB07C6" w:rsidP="00CA5B7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D4C9F" w:rsidRPr="00525CA5" w:rsidRDefault="00BB7D5E" w:rsidP="00CA5B79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 </w:t>
      </w:r>
      <w:r w:rsidR="00525CA5">
        <w:rPr>
          <w:rFonts w:ascii="Arial" w:hAnsi="Arial" w:cs="Arial"/>
          <w:b/>
        </w:rPr>
        <w:t>Século XXI: a ciência e a educação na incerteza</w:t>
      </w:r>
    </w:p>
    <w:p w:rsidR="00B7258A" w:rsidRPr="00527C35" w:rsidRDefault="00F22B6E" w:rsidP="00CA5B7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27C35">
        <w:rPr>
          <w:rFonts w:ascii="Arial" w:hAnsi="Arial" w:cs="Arial"/>
          <w:sz w:val="24"/>
          <w:szCs w:val="24"/>
        </w:rPr>
        <w:t>Constitui-se</w:t>
      </w:r>
      <w:r w:rsidR="00764535" w:rsidRPr="00527C35">
        <w:rPr>
          <w:rFonts w:ascii="Arial" w:hAnsi="Arial" w:cs="Arial"/>
          <w:sz w:val="24"/>
          <w:szCs w:val="24"/>
        </w:rPr>
        <w:t>,</w:t>
      </w:r>
      <w:r w:rsidR="00525CA5">
        <w:rPr>
          <w:rFonts w:ascii="Arial" w:hAnsi="Arial" w:cs="Arial"/>
          <w:sz w:val="24"/>
          <w:szCs w:val="24"/>
        </w:rPr>
        <w:t xml:space="preserve"> no</w:t>
      </w:r>
      <w:r w:rsidRPr="00527C35">
        <w:rPr>
          <w:rFonts w:ascii="Arial" w:hAnsi="Arial" w:cs="Arial"/>
          <w:sz w:val="24"/>
          <w:szCs w:val="24"/>
        </w:rPr>
        <w:t xml:space="preserve"> alinhamento</w:t>
      </w:r>
      <w:r w:rsidR="00764535" w:rsidRPr="00527C35">
        <w:rPr>
          <w:rFonts w:ascii="Arial" w:hAnsi="Arial" w:cs="Arial"/>
          <w:sz w:val="24"/>
          <w:szCs w:val="24"/>
        </w:rPr>
        <w:t xml:space="preserve"> supra,</w:t>
      </w:r>
      <w:r w:rsidRPr="00527C35">
        <w:rPr>
          <w:rFonts w:ascii="Arial" w:hAnsi="Arial" w:cs="Arial"/>
          <w:sz w:val="24"/>
          <w:szCs w:val="24"/>
        </w:rPr>
        <w:t xml:space="preserve"> um paradigma, ou seja, uma form</w:t>
      </w:r>
      <w:r w:rsidR="00525CA5">
        <w:rPr>
          <w:rFonts w:ascii="Arial" w:hAnsi="Arial" w:cs="Arial"/>
          <w:sz w:val="24"/>
          <w:szCs w:val="24"/>
        </w:rPr>
        <w:t>a de ver ou interpretar o mundo</w:t>
      </w:r>
      <w:r w:rsidRPr="00527C35">
        <w:rPr>
          <w:rFonts w:ascii="Arial" w:hAnsi="Arial" w:cs="Arial"/>
          <w:sz w:val="24"/>
          <w:szCs w:val="24"/>
        </w:rPr>
        <w:t xml:space="preserve"> que se torna dominante e passa a de</w:t>
      </w:r>
      <w:r w:rsidR="00525CA5">
        <w:rPr>
          <w:rFonts w:ascii="Arial" w:hAnsi="Arial" w:cs="Arial"/>
          <w:sz w:val="24"/>
          <w:szCs w:val="24"/>
        </w:rPr>
        <w:t>linear toda atividade inerente à</w:t>
      </w:r>
      <w:r w:rsidRPr="00527C35">
        <w:rPr>
          <w:rFonts w:ascii="Arial" w:hAnsi="Arial" w:cs="Arial"/>
          <w:sz w:val="24"/>
          <w:szCs w:val="24"/>
        </w:rPr>
        <w:t xml:space="preserve"> ciência</w:t>
      </w:r>
      <w:r w:rsidR="00B7258A" w:rsidRPr="00527C35">
        <w:rPr>
          <w:rFonts w:ascii="Arial" w:hAnsi="Arial" w:cs="Arial"/>
          <w:sz w:val="24"/>
          <w:szCs w:val="24"/>
        </w:rPr>
        <w:t xml:space="preserve">. Thomas Kuhn (1995, </w:t>
      </w:r>
      <w:r w:rsidRPr="00527C35">
        <w:rPr>
          <w:rFonts w:ascii="Arial" w:hAnsi="Arial" w:cs="Arial"/>
          <w:sz w:val="24"/>
          <w:szCs w:val="24"/>
        </w:rPr>
        <w:t>p.67) define paradigma como “regras aceitas”</w:t>
      </w:r>
      <w:r w:rsidR="00B7258A" w:rsidRPr="00527C35">
        <w:rPr>
          <w:rFonts w:ascii="Arial" w:hAnsi="Arial" w:cs="Arial"/>
          <w:sz w:val="24"/>
          <w:szCs w:val="24"/>
        </w:rPr>
        <w:t xml:space="preserve"> por um grupo, ou uma comunidade de cientistas.</w:t>
      </w:r>
      <w:r w:rsidR="004B56D4">
        <w:rPr>
          <w:rFonts w:ascii="Arial" w:hAnsi="Arial" w:cs="Arial"/>
          <w:sz w:val="24"/>
          <w:szCs w:val="24"/>
        </w:rPr>
        <w:t xml:space="preserve"> O paradigma é a forma de ver e interpretar a realidade e o mundo.</w:t>
      </w:r>
      <w:r w:rsidR="00B7258A" w:rsidRPr="00527C35">
        <w:rPr>
          <w:rFonts w:ascii="Arial" w:hAnsi="Arial" w:cs="Arial"/>
          <w:sz w:val="24"/>
          <w:szCs w:val="24"/>
        </w:rPr>
        <w:t xml:space="preserve"> Dessa forma</w:t>
      </w:r>
      <w:r w:rsidR="00525CA5">
        <w:rPr>
          <w:rFonts w:ascii="Arial" w:hAnsi="Arial" w:cs="Arial"/>
          <w:sz w:val="24"/>
          <w:szCs w:val="24"/>
        </w:rPr>
        <w:t>,</w:t>
      </w:r>
      <w:r w:rsidR="00B7258A" w:rsidRPr="00527C35">
        <w:rPr>
          <w:rFonts w:ascii="Arial" w:hAnsi="Arial" w:cs="Arial"/>
          <w:sz w:val="24"/>
          <w:szCs w:val="24"/>
        </w:rPr>
        <w:t xml:space="preserve"> o paradigma é o ponto nodal da</w:t>
      </w:r>
      <w:r w:rsidR="00525CA5">
        <w:rPr>
          <w:rFonts w:ascii="Arial" w:hAnsi="Arial" w:cs="Arial"/>
          <w:sz w:val="24"/>
          <w:szCs w:val="24"/>
        </w:rPr>
        <w:t xml:space="preserve"> </w:t>
      </w:r>
      <w:r w:rsidR="00B7258A" w:rsidRPr="00527C35">
        <w:rPr>
          <w:rFonts w:ascii="Arial" w:hAnsi="Arial" w:cs="Arial"/>
          <w:sz w:val="24"/>
          <w:szCs w:val="24"/>
        </w:rPr>
        <w:t>construção de teorias, inclusive as educacionais. Não raras vezes</w:t>
      </w:r>
      <w:r w:rsidR="00525CA5">
        <w:rPr>
          <w:rFonts w:ascii="Arial" w:hAnsi="Arial" w:cs="Arial"/>
          <w:sz w:val="24"/>
          <w:szCs w:val="24"/>
        </w:rPr>
        <w:t>,</w:t>
      </w:r>
      <w:r w:rsidR="00B7258A" w:rsidRPr="00527C35">
        <w:rPr>
          <w:rFonts w:ascii="Arial" w:hAnsi="Arial" w:cs="Arial"/>
          <w:sz w:val="24"/>
          <w:szCs w:val="24"/>
        </w:rPr>
        <w:t xml:space="preserve"> a construção de certas teorias </w:t>
      </w:r>
      <w:r w:rsidR="00E8113A">
        <w:rPr>
          <w:rFonts w:ascii="Arial" w:hAnsi="Arial" w:cs="Arial"/>
          <w:sz w:val="24"/>
          <w:szCs w:val="24"/>
        </w:rPr>
        <w:t>materializa-se engessada</w:t>
      </w:r>
      <w:r w:rsidR="002D788B" w:rsidRPr="00527C35">
        <w:rPr>
          <w:rFonts w:ascii="Arial" w:hAnsi="Arial" w:cs="Arial"/>
          <w:sz w:val="24"/>
          <w:szCs w:val="24"/>
        </w:rPr>
        <w:t xml:space="preserve">, dificultando a aceitação de nova proposta. </w:t>
      </w:r>
      <w:r w:rsidR="00B7258A" w:rsidRPr="00527C35">
        <w:rPr>
          <w:rFonts w:ascii="Arial" w:hAnsi="Arial" w:cs="Arial"/>
          <w:sz w:val="24"/>
          <w:szCs w:val="24"/>
        </w:rPr>
        <w:t>Na acepção de Kuhn, os paradigmas determinam a forma como é e se</w:t>
      </w:r>
      <w:r w:rsidR="00C72988" w:rsidRPr="00527C35">
        <w:rPr>
          <w:rFonts w:ascii="Arial" w:hAnsi="Arial" w:cs="Arial"/>
          <w:sz w:val="24"/>
          <w:szCs w:val="24"/>
        </w:rPr>
        <w:t>rá tratado o conhecimento cientí</w:t>
      </w:r>
      <w:r w:rsidR="00B7258A" w:rsidRPr="00527C35">
        <w:rPr>
          <w:rFonts w:ascii="Arial" w:hAnsi="Arial" w:cs="Arial"/>
          <w:sz w:val="24"/>
          <w:szCs w:val="24"/>
        </w:rPr>
        <w:t>fico num certo período, sendo que a mudança de paradigma ocorre quando há uma ruptura</w:t>
      </w:r>
      <w:r w:rsidR="00525CA5">
        <w:rPr>
          <w:rFonts w:ascii="Arial" w:hAnsi="Arial" w:cs="Arial"/>
          <w:sz w:val="24"/>
          <w:szCs w:val="24"/>
        </w:rPr>
        <w:t>/revolução</w:t>
      </w:r>
      <w:r w:rsidR="00B7258A" w:rsidRPr="00527C35">
        <w:rPr>
          <w:rFonts w:ascii="Arial" w:hAnsi="Arial" w:cs="Arial"/>
          <w:sz w:val="24"/>
          <w:szCs w:val="24"/>
        </w:rPr>
        <w:t xml:space="preserve"> acerca das concepções de mundo</w:t>
      </w:r>
      <w:r w:rsidR="00AE39BE">
        <w:rPr>
          <w:rFonts w:ascii="Arial" w:hAnsi="Arial" w:cs="Arial"/>
          <w:sz w:val="24"/>
          <w:szCs w:val="24"/>
        </w:rPr>
        <w:t>, o</w:t>
      </w:r>
      <w:r w:rsidR="00244795">
        <w:rPr>
          <w:rFonts w:ascii="Arial" w:hAnsi="Arial" w:cs="Arial"/>
          <w:sz w:val="24"/>
          <w:szCs w:val="24"/>
        </w:rPr>
        <w:t xml:space="preserve"> que possibilita</w:t>
      </w:r>
      <w:r w:rsidR="00B7258A" w:rsidRPr="00527C35">
        <w:rPr>
          <w:rFonts w:ascii="Arial" w:hAnsi="Arial" w:cs="Arial"/>
          <w:sz w:val="24"/>
          <w:szCs w:val="24"/>
        </w:rPr>
        <w:t xml:space="preserve"> a emergência de um novo paradigma. </w:t>
      </w:r>
    </w:p>
    <w:p w:rsidR="00513DC6" w:rsidRPr="00527C35" w:rsidRDefault="006D68A5" w:rsidP="00CA5B7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27C35">
        <w:rPr>
          <w:rFonts w:ascii="Arial" w:hAnsi="Arial" w:cs="Arial"/>
          <w:sz w:val="24"/>
          <w:szCs w:val="24"/>
        </w:rPr>
        <w:t>Contudo</w:t>
      </w:r>
      <w:r w:rsidR="009220AC" w:rsidRPr="00527C35">
        <w:rPr>
          <w:rFonts w:ascii="Arial" w:hAnsi="Arial" w:cs="Arial"/>
          <w:sz w:val="24"/>
          <w:szCs w:val="24"/>
        </w:rPr>
        <w:t>, percebe-se que a ciência e</w:t>
      </w:r>
      <w:r w:rsidR="004B56D4">
        <w:rPr>
          <w:rFonts w:ascii="Arial" w:hAnsi="Arial" w:cs="Arial"/>
          <w:sz w:val="24"/>
          <w:szCs w:val="24"/>
        </w:rPr>
        <w:t xml:space="preserve"> a educação modernas estão, em certo sentido, </w:t>
      </w:r>
      <w:r w:rsidR="009220AC" w:rsidRPr="00527C35">
        <w:rPr>
          <w:rFonts w:ascii="Arial" w:hAnsi="Arial" w:cs="Arial"/>
          <w:sz w:val="24"/>
          <w:szCs w:val="24"/>
        </w:rPr>
        <w:t xml:space="preserve">ultrapassadas. </w:t>
      </w:r>
      <w:r w:rsidR="00FE078F" w:rsidRPr="00527C35">
        <w:rPr>
          <w:rFonts w:ascii="Arial" w:hAnsi="Arial" w:cs="Arial"/>
          <w:sz w:val="24"/>
          <w:szCs w:val="24"/>
        </w:rPr>
        <w:t>Se outrora a ciência nos apresentava leis imutáveis</w:t>
      </w:r>
      <w:r w:rsidR="00493F41">
        <w:rPr>
          <w:rFonts w:ascii="Arial" w:hAnsi="Arial" w:cs="Arial"/>
          <w:sz w:val="24"/>
          <w:szCs w:val="24"/>
        </w:rPr>
        <w:t xml:space="preserve"> – sendo que muitos</w:t>
      </w:r>
      <w:r w:rsidR="00525CA5">
        <w:rPr>
          <w:rFonts w:ascii="Arial" w:hAnsi="Arial" w:cs="Arial"/>
          <w:sz w:val="24"/>
          <w:szCs w:val="24"/>
        </w:rPr>
        <w:t xml:space="preserve"> paradigmas ainda são válidos –</w:t>
      </w:r>
      <w:r w:rsidR="00493F41">
        <w:rPr>
          <w:rFonts w:ascii="Arial" w:hAnsi="Arial" w:cs="Arial"/>
          <w:sz w:val="24"/>
          <w:szCs w:val="24"/>
        </w:rPr>
        <w:t xml:space="preserve">, </w:t>
      </w:r>
      <w:r w:rsidR="00FE078F" w:rsidRPr="00527C35">
        <w:rPr>
          <w:rFonts w:ascii="Arial" w:hAnsi="Arial" w:cs="Arial"/>
          <w:sz w:val="24"/>
          <w:szCs w:val="24"/>
        </w:rPr>
        <w:t>há</w:t>
      </w:r>
      <w:r w:rsidR="00493F41">
        <w:rPr>
          <w:rFonts w:ascii="Arial" w:hAnsi="Arial" w:cs="Arial"/>
          <w:sz w:val="24"/>
          <w:szCs w:val="24"/>
        </w:rPr>
        <w:t xml:space="preserve"> </w:t>
      </w:r>
      <w:r w:rsidR="00525CA5">
        <w:rPr>
          <w:rFonts w:ascii="Arial" w:hAnsi="Arial" w:cs="Arial"/>
          <w:sz w:val="24"/>
          <w:szCs w:val="24"/>
        </w:rPr>
        <w:t>que nos acostumarmos</w:t>
      </w:r>
      <w:r w:rsidR="00FE078F" w:rsidRPr="00527C35">
        <w:rPr>
          <w:rFonts w:ascii="Arial" w:hAnsi="Arial" w:cs="Arial"/>
          <w:sz w:val="24"/>
          <w:szCs w:val="24"/>
        </w:rPr>
        <w:t xml:space="preserve"> com uma nova postura frente aos desafios que a cada dia são postos à ciência.</w:t>
      </w:r>
      <w:r w:rsidR="00513DC6" w:rsidRPr="00527C35">
        <w:rPr>
          <w:rFonts w:ascii="Arial" w:hAnsi="Arial" w:cs="Arial"/>
          <w:sz w:val="24"/>
          <w:szCs w:val="24"/>
        </w:rPr>
        <w:t xml:space="preserve"> Feyerabend (2007, p. 71) reconhece esses limites: “</w:t>
      </w:r>
      <w:r w:rsidR="00C16DBE">
        <w:rPr>
          <w:rFonts w:ascii="Arial" w:hAnsi="Arial" w:cs="Arial"/>
          <w:sz w:val="24"/>
          <w:szCs w:val="24"/>
        </w:rPr>
        <w:t xml:space="preserve">[...] </w:t>
      </w:r>
      <w:r w:rsidR="00513DC6" w:rsidRPr="00527C35">
        <w:rPr>
          <w:rFonts w:ascii="Arial" w:hAnsi="Arial" w:cs="Arial"/>
          <w:sz w:val="24"/>
          <w:szCs w:val="24"/>
        </w:rPr>
        <w:t xml:space="preserve">o conhecimento de hoje pode, amanhã, passar a ser visto como conto de fadas; essa </w:t>
      </w:r>
      <w:r w:rsidR="006B7E52">
        <w:rPr>
          <w:rFonts w:ascii="Arial" w:hAnsi="Arial" w:cs="Arial"/>
          <w:sz w:val="24"/>
          <w:szCs w:val="24"/>
        </w:rPr>
        <w:t xml:space="preserve">é </w:t>
      </w:r>
      <w:r w:rsidR="00513DC6" w:rsidRPr="00527C35">
        <w:rPr>
          <w:rFonts w:ascii="Arial" w:hAnsi="Arial" w:cs="Arial"/>
          <w:sz w:val="24"/>
          <w:szCs w:val="24"/>
        </w:rPr>
        <w:t>a via pela qual o mito mais ridículo pode vir a transformar-se na mais sólida peça da ciência”.</w:t>
      </w:r>
    </w:p>
    <w:p w:rsidR="007E34BC" w:rsidRPr="00504A5D" w:rsidRDefault="00700561" w:rsidP="00CA5B79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527C35">
        <w:rPr>
          <w:rFonts w:ascii="Arial" w:hAnsi="Arial" w:cs="Arial"/>
          <w:sz w:val="24"/>
          <w:szCs w:val="24"/>
        </w:rPr>
        <w:t>Embora de forma discreta</w:t>
      </w:r>
      <w:r w:rsidR="00C72988" w:rsidRPr="00527C35">
        <w:rPr>
          <w:rFonts w:ascii="Arial" w:hAnsi="Arial" w:cs="Arial"/>
          <w:sz w:val="24"/>
          <w:szCs w:val="24"/>
        </w:rPr>
        <w:t xml:space="preserve">, </w:t>
      </w:r>
      <w:r w:rsidR="002D788B" w:rsidRPr="00527C35">
        <w:rPr>
          <w:rFonts w:ascii="Arial" w:hAnsi="Arial" w:cs="Arial"/>
          <w:sz w:val="24"/>
          <w:szCs w:val="24"/>
        </w:rPr>
        <w:t xml:space="preserve">o paradigma dominante, entrelaçado por certezas, está cedendo espaço a novas formas de pensar. </w:t>
      </w:r>
      <w:r w:rsidR="00493F41">
        <w:rPr>
          <w:rFonts w:ascii="Arial" w:hAnsi="Arial" w:cs="Arial"/>
          <w:sz w:val="24"/>
          <w:szCs w:val="24"/>
        </w:rPr>
        <w:t xml:space="preserve">Apesar de haver </w:t>
      </w:r>
      <w:r w:rsidR="00E8113A">
        <w:rPr>
          <w:rFonts w:ascii="Arial" w:hAnsi="Arial" w:cs="Arial"/>
          <w:sz w:val="24"/>
          <w:szCs w:val="24"/>
        </w:rPr>
        <w:t>noções</w:t>
      </w:r>
      <w:r w:rsidR="00493F41">
        <w:rPr>
          <w:rFonts w:ascii="Arial" w:hAnsi="Arial" w:cs="Arial"/>
          <w:sz w:val="24"/>
          <w:szCs w:val="24"/>
        </w:rPr>
        <w:t xml:space="preserve"> paradigmáticas modernas muito cristalizadas, como por exemplo, a </w:t>
      </w:r>
      <w:r w:rsidR="00504A5D">
        <w:rPr>
          <w:rFonts w:ascii="Arial" w:hAnsi="Arial" w:cs="Arial"/>
          <w:sz w:val="24"/>
          <w:szCs w:val="24"/>
        </w:rPr>
        <w:t>noção</w:t>
      </w:r>
      <w:r w:rsidR="00493F41">
        <w:rPr>
          <w:rFonts w:ascii="Arial" w:hAnsi="Arial" w:cs="Arial"/>
          <w:sz w:val="24"/>
          <w:szCs w:val="24"/>
        </w:rPr>
        <w:t xml:space="preserve"> mecanicista do corpo, p</w:t>
      </w:r>
      <w:r w:rsidR="002D788B" w:rsidRPr="00527C35">
        <w:rPr>
          <w:rFonts w:ascii="Arial" w:hAnsi="Arial" w:cs="Arial"/>
          <w:sz w:val="24"/>
          <w:szCs w:val="24"/>
        </w:rPr>
        <w:t xml:space="preserve">odemos dizer que há uma mudança de paradigma? </w:t>
      </w:r>
      <w:r w:rsidR="002D788B" w:rsidRPr="00527C35">
        <w:rPr>
          <w:rFonts w:ascii="Arial" w:hAnsi="Arial" w:cs="Arial"/>
          <w:bCs/>
          <w:sz w:val="24"/>
          <w:szCs w:val="24"/>
        </w:rPr>
        <w:lastRenderedPageBreak/>
        <w:t>Boav</w:t>
      </w:r>
      <w:r w:rsidR="0098588F">
        <w:rPr>
          <w:rFonts w:ascii="Arial" w:hAnsi="Arial" w:cs="Arial"/>
          <w:bCs/>
          <w:sz w:val="24"/>
          <w:szCs w:val="24"/>
        </w:rPr>
        <w:t>entura de Sousa Santos chama a</w:t>
      </w:r>
      <w:r w:rsidR="00504A5D">
        <w:rPr>
          <w:rFonts w:ascii="Arial" w:hAnsi="Arial" w:cs="Arial"/>
          <w:bCs/>
          <w:sz w:val="24"/>
          <w:szCs w:val="24"/>
        </w:rPr>
        <w:t xml:space="preserve"> atenção de</w:t>
      </w:r>
      <w:r w:rsidR="002D788B" w:rsidRPr="00527C35">
        <w:rPr>
          <w:rFonts w:ascii="Arial" w:hAnsi="Arial" w:cs="Arial"/>
          <w:b/>
          <w:bCs/>
          <w:sz w:val="24"/>
          <w:szCs w:val="24"/>
        </w:rPr>
        <w:t xml:space="preserve"> </w:t>
      </w:r>
      <w:r w:rsidR="002D788B" w:rsidRPr="00527C35">
        <w:rPr>
          <w:rFonts w:ascii="Arial" w:hAnsi="Arial" w:cs="Arial"/>
          <w:bCs/>
          <w:sz w:val="24"/>
          <w:szCs w:val="24"/>
        </w:rPr>
        <w:t>que o paradigma dominante passa por uma profunda cri</w:t>
      </w:r>
      <w:r w:rsidR="00764535" w:rsidRPr="00527C35">
        <w:rPr>
          <w:rFonts w:ascii="Arial" w:hAnsi="Arial" w:cs="Arial"/>
          <w:bCs/>
          <w:sz w:val="24"/>
          <w:szCs w:val="24"/>
        </w:rPr>
        <w:t>se por conta da revolução cientí</w:t>
      </w:r>
      <w:r w:rsidR="00504A5D">
        <w:rPr>
          <w:rFonts w:ascii="Arial" w:hAnsi="Arial" w:cs="Arial"/>
          <w:bCs/>
          <w:sz w:val="24"/>
          <w:szCs w:val="24"/>
        </w:rPr>
        <w:t>fica iniciada por Einstein. Tal processo é</w:t>
      </w:r>
      <w:r w:rsidR="002D788B" w:rsidRPr="00527C35">
        <w:rPr>
          <w:rFonts w:ascii="Arial" w:hAnsi="Arial" w:cs="Arial"/>
          <w:bCs/>
          <w:sz w:val="24"/>
          <w:szCs w:val="24"/>
        </w:rPr>
        <w:t xml:space="preserve"> irreversível</w:t>
      </w:r>
      <w:r w:rsidR="00504A5D">
        <w:rPr>
          <w:rFonts w:ascii="Arial" w:hAnsi="Arial" w:cs="Arial"/>
          <w:bCs/>
          <w:sz w:val="24"/>
          <w:szCs w:val="24"/>
        </w:rPr>
        <w:t>,</w:t>
      </w:r>
      <w:r w:rsidR="002D788B" w:rsidRPr="00527C35">
        <w:rPr>
          <w:rFonts w:ascii="Arial" w:hAnsi="Arial" w:cs="Arial"/>
          <w:bCs/>
          <w:sz w:val="24"/>
          <w:szCs w:val="24"/>
        </w:rPr>
        <w:t xml:space="preserve"> possibilitando a emergência de um novo paradigma.</w:t>
      </w:r>
      <w:r w:rsidR="00504A5D">
        <w:rPr>
          <w:rFonts w:ascii="Arial" w:hAnsi="Arial" w:cs="Arial"/>
          <w:bCs/>
          <w:sz w:val="24"/>
          <w:szCs w:val="24"/>
        </w:rPr>
        <w:t xml:space="preserve"> Afirma ele:</w:t>
      </w:r>
    </w:p>
    <w:p w:rsidR="002D788B" w:rsidRDefault="007E34BC" w:rsidP="00504A5D">
      <w:pPr>
        <w:spacing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C16BBF">
        <w:rPr>
          <w:rFonts w:ascii="Arial" w:hAnsi="Arial" w:cs="Arial"/>
          <w:sz w:val="20"/>
          <w:szCs w:val="20"/>
        </w:rPr>
        <w:t xml:space="preserve">[…] a identificação dos limites, das insuficiências estruturais do paradigma científico moderno é o resultado do grande avanço no conhecimento que ele propiciou. O aprofundamento do conhecimento permitiu ver a fragilidade dos </w:t>
      </w:r>
      <w:r w:rsidR="00F32B43">
        <w:rPr>
          <w:rFonts w:ascii="Arial" w:hAnsi="Arial" w:cs="Arial"/>
          <w:sz w:val="20"/>
          <w:szCs w:val="20"/>
        </w:rPr>
        <w:t>pilares em que se funda. (Santos</w:t>
      </w:r>
      <w:r w:rsidRPr="00C16BBF">
        <w:rPr>
          <w:rFonts w:ascii="Arial" w:hAnsi="Arial" w:cs="Arial"/>
          <w:sz w:val="20"/>
          <w:szCs w:val="20"/>
        </w:rPr>
        <w:t>, 2008, p. 41)</w:t>
      </w:r>
    </w:p>
    <w:p w:rsidR="00504A5D" w:rsidRPr="00504A5D" w:rsidRDefault="00504A5D" w:rsidP="009D0DD7">
      <w:pPr>
        <w:spacing w:line="240" w:lineRule="auto"/>
        <w:ind w:left="2268"/>
        <w:jc w:val="both"/>
        <w:rPr>
          <w:rFonts w:ascii="Arial" w:hAnsi="Arial" w:cs="Arial"/>
          <w:sz w:val="20"/>
          <w:szCs w:val="20"/>
        </w:rPr>
      </w:pPr>
    </w:p>
    <w:p w:rsidR="00CC6BF6" w:rsidRPr="00527C35" w:rsidRDefault="00CC6BF6" w:rsidP="00CA5B7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27C35">
        <w:rPr>
          <w:rFonts w:ascii="Arial" w:hAnsi="Arial" w:cs="Arial"/>
          <w:sz w:val="24"/>
          <w:szCs w:val="24"/>
        </w:rPr>
        <w:t>Boaventur</w:t>
      </w:r>
      <w:r w:rsidR="00504A5D">
        <w:rPr>
          <w:rFonts w:ascii="Arial" w:hAnsi="Arial" w:cs="Arial"/>
          <w:sz w:val="24"/>
          <w:szCs w:val="24"/>
        </w:rPr>
        <w:t>a de Sousa Santos (2008) caracteriza</w:t>
      </w:r>
      <w:r w:rsidRPr="00527C35">
        <w:rPr>
          <w:rFonts w:ascii="Arial" w:hAnsi="Arial" w:cs="Arial"/>
          <w:sz w:val="24"/>
          <w:szCs w:val="24"/>
        </w:rPr>
        <w:t xml:space="preserve"> a ciência moderna como</w:t>
      </w:r>
      <w:r w:rsidR="00504A5D">
        <w:rPr>
          <w:rFonts w:ascii="Arial" w:hAnsi="Arial" w:cs="Arial"/>
          <w:sz w:val="24"/>
          <w:szCs w:val="24"/>
        </w:rPr>
        <w:t xml:space="preserve"> uma elaboração da razão, ao tempo em </w:t>
      </w:r>
      <w:r w:rsidRPr="00527C35">
        <w:rPr>
          <w:rFonts w:ascii="Arial" w:hAnsi="Arial" w:cs="Arial"/>
          <w:sz w:val="24"/>
          <w:szCs w:val="24"/>
        </w:rPr>
        <w:t>que outros conhecimentos passassem a ser refutados. A razão que Santos destaca condiz com a ordem e a estabilidade, traduzida em antinomias como sujeito/objeto, normal/anormal, civilizado/primitivo; e entre as ciências: ci</w:t>
      </w:r>
      <w:r w:rsidR="00CE4EF3">
        <w:rPr>
          <w:rFonts w:ascii="Arial" w:hAnsi="Arial" w:cs="Arial"/>
          <w:sz w:val="24"/>
          <w:szCs w:val="24"/>
        </w:rPr>
        <w:t>ências naturais/ciências humanas</w:t>
      </w:r>
      <w:r w:rsidR="00504A5D">
        <w:rPr>
          <w:rFonts w:ascii="Arial" w:hAnsi="Arial" w:cs="Arial"/>
          <w:sz w:val="24"/>
          <w:szCs w:val="24"/>
        </w:rPr>
        <w:t xml:space="preserve">, ou na expressão alemã: </w:t>
      </w:r>
      <w:proofErr w:type="spellStart"/>
      <w:r w:rsidR="00504A5D">
        <w:rPr>
          <w:rFonts w:ascii="Arial" w:hAnsi="Arial" w:cs="Arial"/>
          <w:i/>
          <w:sz w:val="24"/>
          <w:szCs w:val="24"/>
        </w:rPr>
        <w:t>Naturwissenschaften</w:t>
      </w:r>
      <w:proofErr w:type="spellEnd"/>
      <w:r w:rsidR="00504A5D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504A5D">
        <w:rPr>
          <w:rFonts w:ascii="Arial" w:hAnsi="Arial" w:cs="Arial"/>
          <w:i/>
          <w:sz w:val="24"/>
          <w:szCs w:val="24"/>
        </w:rPr>
        <w:t>Geisteswissenschaften</w:t>
      </w:r>
      <w:proofErr w:type="spellEnd"/>
      <w:r w:rsidRPr="00527C35">
        <w:rPr>
          <w:rFonts w:ascii="Arial" w:hAnsi="Arial" w:cs="Arial"/>
          <w:sz w:val="24"/>
          <w:szCs w:val="24"/>
        </w:rPr>
        <w:t xml:space="preserve">. Trata-se de um modelo de </w:t>
      </w:r>
      <w:r w:rsidRPr="00527C35">
        <w:rPr>
          <w:rFonts w:ascii="Arial" w:hAnsi="Arial" w:cs="Arial"/>
          <w:iCs/>
          <w:sz w:val="24"/>
          <w:szCs w:val="24"/>
        </w:rPr>
        <w:t>racionalidade científica</w:t>
      </w:r>
      <w:r w:rsidRPr="00527C35">
        <w:rPr>
          <w:rFonts w:ascii="Arial" w:hAnsi="Arial" w:cs="Arial"/>
          <w:sz w:val="24"/>
          <w:szCs w:val="24"/>
        </w:rPr>
        <w:t xml:space="preserve">, como um </w:t>
      </w:r>
      <w:r w:rsidRPr="00527C35">
        <w:rPr>
          <w:rFonts w:ascii="Arial" w:hAnsi="Arial" w:cs="Arial"/>
          <w:iCs/>
          <w:sz w:val="24"/>
          <w:szCs w:val="24"/>
        </w:rPr>
        <w:t>modelo totalitário</w:t>
      </w:r>
      <w:r w:rsidRPr="00527C35">
        <w:rPr>
          <w:rFonts w:ascii="Arial" w:hAnsi="Arial" w:cs="Arial"/>
          <w:sz w:val="24"/>
          <w:szCs w:val="24"/>
        </w:rPr>
        <w:t>. Es</w:t>
      </w:r>
      <w:r w:rsidR="00CE4EF3">
        <w:rPr>
          <w:rFonts w:ascii="Arial" w:hAnsi="Arial" w:cs="Arial"/>
          <w:sz w:val="24"/>
          <w:szCs w:val="24"/>
        </w:rPr>
        <w:t>ta visão nos leva à</w:t>
      </w:r>
      <w:r w:rsidRPr="00527C35">
        <w:rPr>
          <w:rFonts w:ascii="Arial" w:hAnsi="Arial" w:cs="Arial"/>
          <w:sz w:val="24"/>
          <w:szCs w:val="24"/>
        </w:rPr>
        <w:t xml:space="preserve"> dicotomia entre </w:t>
      </w:r>
      <w:r w:rsidRPr="00527C35">
        <w:rPr>
          <w:rFonts w:ascii="Arial" w:hAnsi="Arial" w:cs="Arial"/>
          <w:iCs/>
          <w:sz w:val="24"/>
          <w:szCs w:val="24"/>
        </w:rPr>
        <w:t>natureza</w:t>
      </w:r>
      <w:r w:rsidRPr="00527C35">
        <w:rPr>
          <w:rFonts w:ascii="Arial" w:hAnsi="Arial" w:cs="Arial"/>
          <w:sz w:val="24"/>
          <w:szCs w:val="24"/>
        </w:rPr>
        <w:t xml:space="preserve"> e </w:t>
      </w:r>
      <w:r w:rsidRPr="00527C35">
        <w:rPr>
          <w:rFonts w:ascii="Arial" w:hAnsi="Arial" w:cs="Arial"/>
          <w:iCs/>
          <w:sz w:val="24"/>
          <w:szCs w:val="24"/>
        </w:rPr>
        <w:t>pessoa humana, e</w:t>
      </w:r>
      <w:r w:rsidRPr="00527C35">
        <w:rPr>
          <w:rFonts w:ascii="Arial" w:hAnsi="Arial" w:cs="Arial"/>
          <w:sz w:val="24"/>
          <w:szCs w:val="24"/>
        </w:rPr>
        <w:t xml:space="preserve"> entre </w:t>
      </w:r>
      <w:r w:rsidRPr="00527C35">
        <w:rPr>
          <w:rFonts w:ascii="Arial" w:hAnsi="Arial" w:cs="Arial"/>
          <w:iCs/>
          <w:sz w:val="24"/>
          <w:szCs w:val="24"/>
        </w:rPr>
        <w:t>conhecimento científico</w:t>
      </w:r>
      <w:r w:rsidRPr="00527C35">
        <w:rPr>
          <w:rFonts w:ascii="Arial" w:hAnsi="Arial" w:cs="Arial"/>
          <w:sz w:val="24"/>
          <w:szCs w:val="24"/>
        </w:rPr>
        <w:t xml:space="preserve"> e </w:t>
      </w:r>
      <w:r w:rsidRPr="00527C35">
        <w:rPr>
          <w:rFonts w:ascii="Arial" w:hAnsi="Arial" w:cs="Arial"/>
          <w:iCs/>
          <w:sz w:val="24"/>
          <w:szCs w:val="24"/>
        </w:rPr>
        <w:t>conhecimento do senso comum</w:t>
      </w:r>
      <w:r w:rsidRPr="00527C35">
        <w:rPr>
          <w:rFonts w:ascii="Arial" w:hAnsi="Arial" w:cs="Arial"/>
          <w:sz w:val="24"/>
          <w:szCs w:val="24"/>
        </w:rPr>
        <w:t xml:space="preserve"> </w:t>
      </w:r>
      <w:r w:rsidR="00A23ECF">
        <w:rPr>
          <w:rFonts w:ascii="Arial" w:hAnsi="Arial" w:cs="Arial"/>
          <w:iCs/>
          <w:sz w:val="24"/>
          <w:szCs w:val="24"/>
        </w:rPr>
        <w:t>(Santos</w:t>
      </w:r>
      <w:r w:rsidRPr="00527C35">
        <w:rPr>
          <w:rFonts w:ascii="Arial" w:hAnsi="Arial" w:cs="Arial"/>
          <w:iCs/>
          <w:sz w:val="24"/>
          <w:szCs w:val="24"/>
        </w:rPr>
        <w:t>, 2008, p. 24)</w:t>
      </w:r>
      <w:r w:rsidRPr="00527C35">
        <w:rPr>
          <w:rFonts w:ascii="Arial" w:hAnsi="Arial" w:cs="Arial"/>
          <w:sz w:val="24"/>
          <w:szCs w:val="24"/>
        </w:rPr>
        <w:t xml:space="preserve">. Segundo ele, a mais importante de todas as formas de conhecimento é o senso comum, já que é o conhecimento vulgar e prático com que no cotidiano orientamos nossas ações. Avalia Santos: </w:t>
      </w:r>
    </w:p>
    <w:p w:rsidR="00CC6BF6" w:rsidRPr="0098588F" w:rsidRDefault="00CC6BF6" w:rsidP="0098588F">
      <w:pPr>
        <w:spacing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C16BBF">
        <w:rPr>
          <w:rFonts w:ascii="Arial" w:hAnsi="Arial" w:cs="Arial"/>
          <w:sz w:val="20"/>
          <w:szCs w:val="20"/>
        </w:rPr>
        <w:t>A ciência moderna construiu-se contra o senso comum que considerou superficial, ilusório e falso. A ciência pós-moderna procura reabilitar o senso comum por reconhecer nesta forma de conhecimento algumas virtualidades para enrique</w:t>
      </w:r>
      <w:r w:rsidR="00D37B9F">
        <w:rPr>
          <w:rFonts w:ascii="Arial" w:hAnsi="Arial" w:cs="Arial"/>
          <w:sz w:val="20"/>
          <w:szCs w:val="20"/>
        </w:rPr>
        <w:t>cer a nossa relação com o mundo</w:t>
      </w:r>
      <w:r w:rsidRPr="00C16BBF">
        <w:rPr>
          <w:rFonts w:ascii="Arial" w:hAnsi="Arial" w:cs="Arial"/>
          <w:sz w:val="20"/>
          <w:szCs w:val="20"/>
        </w:rPr>
        <w:t xml:space="preserve"> (2008, p. 88-89)</w:t>
      </w:r>
      <w:r w:rsidR="00CE4EF3">
        <w:rPr>
          <w:rStyle w:val="Refdenotaderodap"/>
          <w:rFonts w:ascii="Arial" w:hAnsi="Arial" w:cs="Arial"/>
          <w:sz w:val="20"/>
          <w:szCs w:val="20"/>
        </w:rPr>
        <w:footnoteReference w:id="6"/>
      </w:r>
      <w:r w:rsidRPr="00C16BBF">
        <w:rPr>
          <w:rFonts w:ascii="Arial" w:hAnsi="Arial" w:cs="Arial"/>
          <w:sz w:val="20"/>
          <w:szCs w:val="20"/>
        </w:rPr>
        <w:t>.</w:t>
      </w:r>
    </w:p>
    <w:p w:rsidR="00FE078F" w:rsidRPr="00527C35" w:rsidRDefault="00FE078F" w:rsidP="00CA5B7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27C35">
        <w:rPr>
          <w:rFonts w:ascii="Arial" w:hAnsi="Arial" w:cs="Arial"/>
          <w:sz w:val="24"/>
          <w:szCs w:val="24"/>
        </w:rPr>
        <w:t xml:space="preserve">Nesse sentido, podemos dizer que o tempo do século XXI é um tempo </w:t>
      </w:r>
      <w:r w:rsidR="00764535" w:rsidRPr="00527C35">
        <w:rPr>
          <w:rFonts w:ascii="Arial" w:hAnsi="Arial" w:cs="Arial"/>
          <w:sz w:val="24"/>
          <w:szCs w:val="24"/>
        </w:rPr>
        <w:t>diferente da modernidade, n</w:t>
      </w:r>
      <w:r w:rsidR="0098588F">
        <w:rPr>
          <w:rFonts w:ascii="Arial" w:hAnsi="Arial" w:cs="Arial"/>
          <w:sz w:val="24"/>
          <w:szCs w:val="24"/>
        </w:rPr>
        <w:t xml:space="preserve">ão mais das </w:t>
      </w:r>
      <w:proofErr w:type="gramStart"/>
      <w:r w:rsidR="0098588F">
        <w:rPr>
          <w:rFonts w:ascii="Arial" w:hAnsi="Arial" w:cs="Arial"/>
          <w:sz w:val="24"/>
          <w:szCs w:val="24"/>
        </w:rPr>
        <w:t>certezas</w:t>
      </w:r>
      <w:proofErr w:type="gramEnd"/>
      <w:r w:rsidRPr="00527C35">
        <w:rPr>
          <w:rFonts w:ascii="Arial" w:hAnsi="Arial" w:cs="Arial"/>
          <w:sz w:val="24"/>
          <w:szCs w:val="24"/>
        </w:rPr>
        <w:t xml:space="preserve"> mas</w:t>
      </w:r>
      <w:r w:rsidR="0098588F">
        <w:rPr>
          <w:rFonts w:ascii="Arial" w:hAnsi="Arial" w:cs="Arial"/>
          <w:sz w:val="24"/>
          <w:szCs w:val="24"/>
        </w:rPr>
        <w:t>,</w:t>
      </w:r>
      <w:r w:rsidRPr="00527C35">
        <w:rPr>
          <w:rFonts w:ascii="Arial" w:hAnsi="Arial" w:cs="Arial"/>
          <w:sz w:val="24"/>
          <w:szCs w:val="24"/>
        </w:rPr>
        <w:t xml:space="preserve"> sim</w:t>
      </w:r>
      <w:r w:rsidR="0098588F">
        <w:rPr>
          <w:rFonts w:ascii="Arial" w:hAnsi="Arial" w:cs="Arial"/>
          <w:sz w:val="24"/>
          <w:szCs w:val="24"/>
        </w:rPr>
        <w:t>,</w:t>
      </w:r>
      <w:r w:rsidRPr="00527C35">
        <w:rPr>
          <w:rFonts w:ascii="Arial" w:hAnsi="Arial" w:cs="Arial"/>
          <w:sz w:val="24"/>
          <w:szCs w:val="24"/>
        </w:rPr>
        <w:t xml:space="preserve"> das incertez</w:t>
      </w:r>
      <w:r w:rsidR="00CA5B79">
        <w:rPr>
          <w:rFonts w:ascii="Arial" w:hAnsi="Arial" w:cs="Arial"/>
          <w:sz w:val="24"/>
          <w:szCs w:val="24"/>
        </w:rPr>
        <w:t>as.  Amparamo-nos em Prigogine (1996)</w:t>
      </w:r>
      <w:r w:rsidR="00D861E9" w:rsidRPr="00527C35">
        <w:rPr>
          <w:rFonts w:ascii="Arial" w:hAnsi="Arial" w:cs="Arial"/>
          <w:sz w:val="24"/>
          <w:szCs w:val="24"/>
        </w:rPr>
        <w:t>.</w:t>
      </w:r>
    </w:p>
    <w:p w:rsidR="00F0415E" w:rsidRPr="00527C35" w:rsidRDefault="00FC2A86" w:rsidP="00CA5B7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Zygmunt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A506B1" w:rsidRPr="00527C35">
        <w:rPr>
          <w:rFonts w:ascii="Arial" w:hAnsi="Arial" w:cs="Arial"/>
          <w:sz w:val="24"/>
          <w:szCs w:val="24"/>
        </w:rPr>
        <w:t>Bauman</w:t>
      </w:r>
      <w:r w:rsidR="00CC6BF6" w:rsidRPr="00527C35">
        <w:rPr>
          <w:rFonts w:ascii="Arial" w:hAnsi="Arial" w:cs="Arial"/>
          <w:sz w:val="24"/>
          <w:szCs w:val="24"/>
        </w:rPr>
        <w:t xml:space="preserve">, em </w:t>
      </w:r>
      <w:r w:rsidR="00CC6BF6" w:rsidRPr="00E4523C">
        <w:rPr>
          <w:rFonts w:ascii="Arial" w:hAnsi="Arial" w:cs="Arial"/>
          <w:i/>
          <w:sz w:val="24"/>
          <w:szCs w:val="24"/>
        </w:rPr>
        <w:t xml:space="preserve">Modernidade e </w:t>
      </w:r>
      <w:r w:rsidR="00C16DBE" w:rsidRPr="00E4523C">
        <w:rPr>
          <w:rFonts w:ascii="Arial" w:hAnsi="Arial" w:cs="Arial"/>
          <w:i/>
          <w:sz w:val="24"/>
          <w:szCs w:val="24"/>
        </w:rPr>
        <w:t>a</w:t>
      </w:r>
      <w:r w:rsidR="00F0415E" w:rsidRPr="00E4523C">
        <w:rPr>
          <w:rFonts w:ascii="Arial" w:hAnsi="Arial" w:cs="Arial"/>
          <w:i/>
          <w:sz w:val="24"/>
          <w:szCs w:val="24"/>
        </w:rPr>
        <w:t>mbivalência</w:t>
      </w:r>
      <w:r w:rsidR="00CC6BF6" w:rsidRPr="00527C35">
        <w:rPr>
          <w:rFonts w:ascii="Arial" w:hAnsi="Arial" w:cs="Arial"/>
          <w:sz w:val="24"/>
          <w:szCs w:val="24"/>
        </w:rPr>
        <w:t xml:space="preserve"> (1999a)</w:t>
      </w:r>
      <w:r w:rsidR="00E4523C">
        <w:rPr>
          <w:rFonts w:ascii="Arial" w:hAnsi="Arial" w:cs="Arial"/>
          <w:sz w:val="24"/>
          <w:szCs w:val="24"/>
        </w:rPr>
        <w:t>,</w:t>
      </w:r>
      <w:r w:rsidR="00CC6BF6" w:rsidRPr="00527C35">
        <w:rPr>
          <w:rFonts w:ascii="Arial" w:hAnsi="Arial" w:cs="Arial"/>
          <w:sz w:val="24"/>
          <w:szCs w:val="24"/>
        </w:rPr>
        <w:t xml:space="preserve"> </w:t>
      </w:r>
      <w:r w:rsidR="00E4523C">
        <w:rPr>
          <w:rFonts w:ascii="Arial" w:hAnsi="Arial" w:cs="Arial"/>
          <w:sz w:val="24"/>
          <w:szCs w:val="24"/>
        </w:rPr>
        <w:t>assevera</w:t>
      </w:r>
      <w:r w:rsidR="00CC6BF6" w:rsidRPr="00527C35">
        <w:rPr>
          <w:rFonts w:ascii="Arial" w:hAnsi="Arial" w:cs="Arial"/>
          <w:sz w:val="24"/>
          <w:szCs w:val="24"/>
        </w:rPr>
        <w:t xml:space="preserve"> que a modernidade </w:t>
      </w:r>
      <w:proofErr w:type="gramStart"/>
      <w:r w:rsidR="00CC6BF6" w:rsidRPr="00527C35">
        <w:rPr>
          <w:rFonts w:ascii="Arial" w:hAnsi="Arial" w:cs="Arial"/>
          <w:sz w:val="24"/>
          <w:szCs w:val="24"/>
        </w:rPr>
        <w:t>construiu-se</w:t>
      </w:r>
      <w:proofErr w:type="gramEnd"/>
      <w:r w:rsidR="00CC6BF6" w:rsidRPr="00527C35">
        <w:rPr>
          <w:rFonts w:ascii="Arial" w:hAnsi="Arial" w:cs="Arial"/>
          <w:sz w:val="24"/>
          <w:szCs w:val="24"/>
        </w:rPr>
        <w:t xml:space="preserve"> sobre a ordem. </w:t>
      </w:r>
      <w:r w:rsidR="00A7535D" w:rsidRPr="00527C35">
        <w:rPr>
          <w:rFonts w:ascii="Arial" w:hAnsi="Arial" w:cs="Arial"/>
          <w:sz w:val="24"/>
          <w:szCs w:val="24"/>
        </w:rPr>
        <w:t xml:space="preserve">Sem adentrar nas discussões da ordem </w:t>
      </w:r>
      <w:r w:rsidR="00F0415E" w:rsidRPr="00527C35">
        <w:rPr>
          <w:rFonts w:ascii="Arial" w:hAnsi="Arial" w:cs="Arial"/>
          <w:sz w:val="24"/>
          <w:szCs w:val="24"/>
        </w:rPr>
        <w:t xml:space="preserve">na mesma dimensão </w:t>
      </w:r>
      <w:r w:rsidR="00A7535D" w:rsidRPr="00527C35">
        <w:rPr>
          <w:rFonts w:ascii="Arial" w:hAnsi="Arial" w:cs="Arial"/>
          <w:sz w:val="24"/>
          <w:szCs w:val="24"/>
        </w:rPr>
        <w:t xml:space="preserve">do positivismo, Bauman </w:t>
      </w:r>
      <w:r w:rsidR="00C16DBE">
        <w:rPr>
          <w:rFonts w:ascii="Arial" w:hAnsi="Arial" w:cs="Arial"/>
          <w:sz w:val="24"/>
          <w:szCs w:val="24"/>
        </w:rPr>
        <w:t>diz</w:t>
      </w:r>
      <w:r w:rsidR="00A7535D" w:rsidRPr="00527C35">
        <w:rPr>
          <w:rFonts w:ascii="Arial" w:hAnsi="Arial" w:cs="Arial"/>
          <w:sz w:val="24"/>
          <w:szCs w:val="24"/>
        </w:rPr>
        <w:t xml:space="preserve"> que,</w:t>
      </w:r>
      <w:r w:rsidR="00F0415E" w:rsidRPr="00527C35">
        <w:rPr>
          <w:rFonts w:ascii="Arial" w:hAnsi="Arial" w:cs="Arial"/>
          <w:sz w:val="24"/>
          <w:szCs w:val="24"/>
        </w:rPr>
        <w:t xml:space="preserve"> construído por ideais divinos</w:t>
      </w:r>
      <w:r w:rsidR="00F27528">
        <w:rPr>
          <w:rFonts w:ascii="Arial" w:hAnsi="Arial" w:cs="Arial"/>
          <w:sz w:val="24"/>
          <w:szCs w:val="24"/>
        </w:rPr>
        <w:t>,</w:t>
      </w:r>
      <w:r w:rsidR="00A7535D" w:rsidRPr="00527C35">
        <w:rPr>
          <w:rFonts w:ascii="Arial" w:hAnsi="Arial" w:cs="Arial"/>
          <w:sz w:val="24"/>
          <w:szCs w:val="24"/>
        </w:rPr>
        <w:t xml:space="preserve"> </w:t>
      </w:r>
      <w:r w:rsidR="00F27528">
        <w:rPr>
          <w:rFonts w:ascii="Arial" w:hAnsi="Arial" w:cs="Arial"/>
          <w:sz w:val="24"/>
          <w:szCs w:val="24"/>
        </w:rPr>
        <w:t xml:space="preserve">o mundo simplesmente </w:t>
      </w:r>
      <w:r w:rsidR="0098588F">
        <w:rPr>
          <w:rFonts w:ascii="Arial" w:hAnsi="Arial" w:cs="Arial"/>
          <w:sz w:val="24"/>
          <w:szCs w:val="24"/>
        </w:rPr>
        <w:t>“</w:t>
      </w:r>
      <w:r w:rsidR="00F27528">
        <w:rPr>
          <w:rFonts w:ascii="Arial" w:hAnsi="Arial" w:cs="Arial"/>
          <w:sz w:val="24"/>
          <w:szCs w:val="24"/>
        </w:rPr>
        <w:t>era</w:t>
      </w:r>
      <w:r w:rsidR="0098588F">
        <w:rPr>
          <w:rFonts w:ascii="Arial" w:hAnsi="Arial" w:cs="Arial"/>
          <w:sz w:val="24"/>
          <w:szCs w:val="24"/>
        </w:rPr>
        <w:t>”</w:t>
      </w:r>
      <w:r w:rsidR="00F0415E" w:rsidRPr="00527C35">
        <w:rPr>
          <w:rFonts w:ascii="Arial" w:hAnsi="Arial" w:cs="Arial"/>
          <w:sz w:val="24"/>
          <w:szCs w:val="24"/>
        </w:rPr>
        <w:t xml:space="preserve"> e</w:t>
      </w:r>
      <w:r w:rsidR="00F27528">
        <w:rPr>
          <w:rFonts w:ascii="Arial" w:hAnsi="Arial" w:cs="Arial"/>
          <w:sz w:val="24"/>
          <w:szCs w:val="24"/>
        </w:rPr>
        <w:t>,</w:t>
      </w:r>
      <w:r w:rsidR="00F0415E" w:rsidRPr="00527C35">
        <w:rPr>
          <w:rFonts w:ascii="Arial" w:hAnsi="Arial" w:cs="Arial"/>
          <w:sz w:val="24"/>
          <w:szCs w:val="24"/>
        </w:rPr>
        <w:t xml:space="preserve"> embora irmãos gêmeos modernos, </w:t>
      </w:r>
      <w:r w:rsidR="0098588F">
        <w:rPr>
          <w:rFonts w:ascii="Arial" w:hAnsi="Arial" w:cs="Arial"/>
          <w:sz w:val="24"/>
          <w:szCs w:val="24"/>
        </w:rPr>
        <w:t>o caos foi negado e</w:t>
      </w:r>
      <w:r w:rsidR="00A7535D" w:rsidRPr="00527C35">
        <w:rPr>
          <w:rFonts w:ascii="Arial" w:hAnsi="Arial" w:cs="Arial"/>
          <w:sz w:val="24"/>
          <w:szCs w:val="24"/>
        </w:rPr>
        <w:t xml:space="preserve"> </w:t>
      </w:r>
      <w:r w:rsidR="00A7535D" w:rsidRPr="00527C35">
        <w:rPr>
          <w:rFonts w:ascii="Arial" w:hAnsi="Arial" w:cs="Arial"/>
          <w:sz w:val="24"/>
          <w:szCs w:val="24"/>
        </w:rPr>
        <w:lastRenderedPageBreak/>
        <w:t>a ordem enalte</w:t>
      </w:r>
      <w:r w:rsidR="00505EF1">
        <w:rPr>
          <w:rFonts w:ascii="Arial" w:hAnsi="Arial" w:cs="Arial"/>
          <w:sz w:val="24"/>
          <w:szCs w:val="24"/>
        </w:rPr>
        <w:t xml:space="preserve">cida. </w:t>
      </w:r>
      <w:r w:rsidR="006D4C9F">
        <w:rPr>
          <w:rFonts w:ascii="Arial" w:hAnsi="Arial" w:cs="Arial"/>
          <w:sz w:val="24"/>
          <w:szCs w:val="24"/>
        </w:rPr>
        <w:t>Embora</w:t>
      </w:r>
      <w:r w:rsidR="008C13F8">
        <w:rPr>
          <w:rFonts w:ascii="Arial" w:hAnsi="Arial" w:cs="Arial"/>
          <w:sz w:val="24"/>
          <w:szCs w:val="24"/>
        </w:rPr>
        <w:t xml:space="preserve"> extensa,</w:t>
      </w:r>
      <w:r w:rsidR="00F27528">
        <w:rPr>
          <w:rFonts w:ascii="Arial" w:hAnsi="Arial" w:cs="Arial"/>
          <w:sz w:val="24"/>
          <w:szCs w:val="24"/>
        </w:rPr>
        <w:t xml:space="preserve"> vale precisar</w:t>
      </w:r>
      <w:r w:rsidR="00F0415E" w:rsidRPr="00527C35">
        <w:rPr>
          <w:rFonts w:ascii="Arial" w:hAnsi="Arial" w:cs="Arial"/>
          <w:sz w:val="24"/>
          <w:szCs w:val="24"/>
        </w:rPr>
        <w:t xml:space="preserve"> nessa citação o pensamento do eminente sociólogo:</w:t>
      </w:r>
      <w:r w:rsidR="00BB7D5E" w:rsidRPr="00BB7D5E">
        <w:rPr>
          <w:rFonts w:ascii="Arial" w:hAnsi="Arial" w:cs="Arial"/>
          <w:sz w:val="24"/>
          <w:szCs w:val="24"/>
        </w:rPr>
        <w:t xml:space="preserve"> </w:t>
      </w:r>
      <w:r w:rsidR="00BB7D5E" w:rsidRPr="00527C35">
        <w:rPr>
          <w:rFonts w:ascii="Arial" w:hAnsi="Arial" w:cs="Arial"/>
          <w:sz w:val="24"/>
          <w:szCs w:val="24"/>
        </w:rPr>
        <w:t>1996, p.14) que sentencia: “Pensamos situar-nos hoje num ponto crucial dessa aventura, no ponto de partida de uma nova racionalidade que não mais identifica ciência e certeza</w:t>
      </w:r>
    </w:p>
    <w:p w:rsidR="00527C35" w:rsidRPr="00527C35" w:rsidRDefault="00F0415E" w:rsidP="009418EE">
      <w:pPr>
        <w:spacing w:line="240" w:lineRule="auto"/>
        <w:ind w:left="2268"/>
        <w:jc w:val="both"/>
        <w:rPr>
          <w:rFonts w:ascii="Arial" w:hAnsi="Arial" w:cs="Arial"/>
          <w:sz w:val="24"/>
          <w:szCs w:val="24"/>
        </w:rPr>
      </w:pPr>
      <w:r w:rsidRPr="00C16BBF">
        <w:rPr>
          <w:rFonts w:ascii="Arial" w:hAnsi="Arial" w:cs="Arial"/>
          <w:sz w:val="20"/>
          <w:szCs w:val="24"/>
        </w:rPr>
        <w:t>Podemos dizer que a existência é moderna na medida em que se bifurca em ordem e caos. A existência é moderna na medida em que contém a alternativa da ordem e do caos.</w:t>
      </w:r>
      <w:r w:rsidR="00CF5305" w:rsidRPr="00C16BBF">
        <w:rPr>
          <w:rFonts w:ascii="Arial" w:hAnsi="Arial" w:cs="Arial"/>
          <w:sz w:val="20"/>
          <w:szCs w:val="24"/>
        </w:rPr>
        <w:t xml:space="preserve"> </w:t>
      </w:r>
      <w:r w:rsidR="00A7535D" w:rsidRPr="00C16BBF">
        <w:rPr>
          <w:rFonts w:ascii="Arial" w:hAnsi="Arial" w:cs="Arial"/>
          <w:sz w:val="20"/>
          <w:szCs w:val="24"/>
        </w:rPr>
        <w:t xml:space="preserve">Com efeito, ordem e </w:t>
      </w:r>
      <w:r w:rsidR="00A7535D" w:rsidRPr="00C16BBF">
        <w:rPr>
          <w:rFonts w:ascii="Arial" w:hAnsi="Arial" w:cs="Arial"/>
          <w:i/>
          <w:iCs/>
          <w:sz w:val="20"/>
          <w:szCs w:val="24"/>
        </w:rPr>
        <w:t xml:space="preserve">caos, </w:t>
      </w:r>
      <w:r w:rsidR="00A7535D" w:rsidRPr="00C16BBF">
        <w:rPr>
          <w:rFonts w:ascii="Arial" w:hAnsi="Arial" w:cs="Arial"/>
          <w:sz w:val="20"/>
          <w:szCs w:val="24"/>
        </w:rPr>
        <w:t>ponto. Se é de algum modo visada (quer</w:t>
      </w:r>
      <w:r w:rsidRPr="00C16BBF">
        <w:rPr>
          <w:rFonts w:ascii="Arial" w:hAnsi="Arial" w:cs="Arial"/>
          <w:sz w:val="20"/>
          <w:szCs w:val="24"/>
        </w:rPr>
        <w:t xml:space="preserve"> </w:t>
      </w:r>
      <w:r w:rsidR="00A7535D" w:rsidRPr="00C16BBF">
        <w:rPr>
          <w:rFonts w:ascii="Arial" w:hAnsi="Arial" w:cs="Arial"/>
          <w:sz w:val="20"/>
          <w:szCs w:val="24"/>
        </w:rPr>
        <w:t>dizer, na medida em que é pensada), a ordem é visada não como</w:t>
      </w:r>
      <w:r w:rsidRPr="00C16BBF">
        <w:rPr>
          <w:rFonts w:ascii="Arial" w:hAnsi="Arial" w:cs="Arial"/>
          <w:sz w:val="20"/>
          <w:szCs w:val="24"/>
        </w:rPr>
        <w:t xml:space="preserve"> </w:t>
      </w:r>
      <w:r w:rsidR="00A7535D" w:rsidRPr="00C16BBF">
        <w:rPr>
          <w:rFonts w:ascii="Arial" w:hAnsi="Arial" w:cs="Arial"/>
          <w:sz w:val="20"/>
          <w:szCs w:val="24"/>
        </w:rPr>
        <w:t>substituto para uma ordem alternativa. A luta pela ordem não é a luta</w:t>
      </w:r>
      <w:r w:rsidRPr="00C16BBF">
        <w:rPr>
          <w:rFonts w:ascii="Arial" w:hAnsi="Arial" w:cs="Arial"/>
          <w:sz w:val="20"/>
          <w:szCs w:val="24"/>
        </w:rPr>
        <w:t xml:space="preserve"> </w:t>
      </w:r>
      <w:r w:rsidR="00A7535D" w:rsidRPr="00C16BBF">
        <w:rPr>
          <w:rFonts w:ascii="Arial" w:hAnsi="Arial" w:cs="Arial"/>
          <w:sz w:val="20"/>
          <w:szCs w:val="24"/>
        </w:rPr>
        <w:t>de uma definição contra outra, de uma maneira de articular a realidade</w:t>
      </w:r>
      <w:r w:rsidRPr="00C16BBF">
        <w:rPr>
          <w:rFonts w:ascii="Arial" w:hAnsi="Arial" w:cs="Arial"/>
          <w:sz w:val="20"/>
          <w:szCs w:val="24"/>
        </w:rPr>
        <w:t xml:space="preserve"> </w:t>
      </w:r>
      <w:r w:rsidR="00A7535D" w:rsidRPr="00C16BBF">
        <w:rPr>
          <w:rFonts w:ascii="Arial" w:hAnsi="Arial" w:cs="Arial"/>
          <w:sz w:val="20"/>
          <w:szCs w:val="24"/>
        </w:rPr>
        <w:t>contra uma proposta concorrente. É a luta da determinação contra a</w:t>
      </w:r>
      <w:r w:rsidRPr="00C16BBF">
        <w:rPr>
          <w:rFonts w:ascii="Arial" w:hAnsi="Arial" w:cs="Arial"/>
          <w:sz w:val="20"/>
          <w:szCs w:val="24"/>
        </w:rPr>
        <w:t xml:space="preserve"> </w:t>
      </w:r>
      <w:r w:rsidR="00505EF1" w:rsidRPr="00C16BBF">
        <w:rPr>
          <w:rFonts w:ascii="Arial" w:hAnsi="Arial" w:cs="Arial"/>
          <w:sz w:val="20"/>
          <w:szCs w:val="24"/>
        </w:rPr>
        <w:t>ambiguidade</w:t>
      </w:r>
      <w:r w:rsidR="00A7535D" w:rsidRPr="00C16BBF">
        <w:rPr>
          <w:rFonts w:ascii="Arial" w:hAnsi="Arial" w:cs="Arial"/>
          <w:sz w:val="20"/>
          <w:szCs w:val="24"/>
        </w:rPr>
        <w:t>, da precisão semântica contra a ambivalência, da transparência</w:t>
      </w:r>
      <w:r w:rsidRPr="00C16BBF">
        <w:rPr>
          <w:rFonts w:ascii="Arial" w:hAnsi="Arial" w:cs="Arial"/>
          <w:sz w:val="20"/>
          <w:szCs w:val="24"/>
        </w:rPr>
        <w:t xml:space="preserve"> </w:t>
      </w:r>
      <w:r w:rsidR="00A7535D" w:rsidRPr="00C16BBF">
        <w:rPr>
          <w:rFonts w:ascii="Arial" w:hAnsi="Arial" w:cs="Arial"/>
          <w:sz w:val="20"/>
          <w:szCs w:val="24"/>
        </w:rPr>
        <w:t>contra a obscuridade, da clareza contra a confusão. A ordem</w:t>
      </w:r>
      <w:r w:rsidRPr="00C16BBF">
        <w:rPr>
          <w:rFonts w:ascii="Arial" w:hAnsi="Arial" w:cs="Arial"/>
          <w:sz w:val="20"/>
          <w:szCs w:val="24"/>
        </w:rPr>
        <w:t xml:space="preserve"> </w:t>
      </w:r>
      <w:r w:rsidR="00A7535D" w:rsidRPr="00C16BBF">
        <w:rPr>
          <w:rFonts w:ascii="Arial" w:hAnsi="Arial" w:cs="Arial"/>
          <w:sz w:val="20"/>
          <w:szCs w:val="24"/>
        </w:rPr>
        <w:t>como conceito, como visão, como propósito, só poderia ser concebida</w:t>
      </w:r>
      <w:r w:rsidRPr="00C16BBF">
        <w:rPr>
          <w:rFonts w:ascii="Arial" w:hAnsi="Arial" w:cs="Arial"/>
          <w:sz w:val="20"/>
          <w:szCs w:val="24"/>
        </w:rPr>
        <w:t xml:space="preserve"> </w:t>
      </w:r>
      <w:r w:rsidR="00A7535D" w:rsidRPr="00C16BBF">
        <w:rPr>
          <w:rFonts w:ascii="Arial" w:hAnsi="Arial" w:cs="Arial"/>
          <w:sz w:val="20"/>
          <w:szCs w:val="24"/>
        </w:rPr>
        <w:t>para o discernimento da ambivalência total, do acaso do caos. A ordem</w:t>
      </w:r>
      <w:r w:rsidRPr="00C16BBF">
        <w:rPr>
          <w:rFonts w:ascii="Arial" w:hAnsi="Arial" w:cs="Arial"/>
          <w:sz w:val="20"/>
          <w:szCs w:val="24"/>
        </w:rPr>
        <w:t xml:space="preserve"> </w:t>
      </w:r>
      <w:r w:rsidR="00A7535D" w:rsidRPr="00C16BBF">
        <w:rPr>
          <w:rFonts w:ascii="Arial" w:hAnsi="Arial" w:cs="Arial"/>
          <w:sz w:val="20"/>
          <w:szCs w:val="24"/>
        </w:rPr>
        <w:t>está continuamente engajada na guerra pela sobrevivência. O outro</w:t>
      </w:r>
      <w:r w:rsidRPr="00C16BBF">
        <w:rPr>
          <w:rFonts w:ascii="Arial" w:hAnsi="Arial" w:cs="Arial"/>
          <w:sz w:val="20"/>
          <w:szCs w:val="24"/>
        </w:rPr>
        <w:t xml:space="preserve"> </w:t>
      </w:r>
      <w:r w:rsidR="00A7535D" w:rsidRPr="00C16BBF">
        <w:rPr>
          <w:rFonts w:ascii="Arial" w:hAnsi="Arial" w:cs="Arial"/>
          <w:sz w:val="20"/>
          <w:szCs w:val="24"/>
        </w:rPr>
        <w:t>da ordem não é uma outra ordem: sua única alternativa é o caos. O</w:t>
      </w:r>
      <w:r w:rsidRPr="00C16BBF">
        <w:rPr>
          <w:rFonts w:ascii="Arial" w:hAnsi="Arial" w:cs="Arial"/>
          <w:sz w:val="20"/>
          <w:szCs w:val="24"/>
        </w:rPr>
        <w:t xml:space="preserve"> </w:t>
      </w:r>
      <w:r w:rsidR="00A7535D" w:rsidRPr="00C16BBF">
        <w:rPr>
          <w:rFonts w:ascii="Arial" w:hAnsi="Arial" w:cs="Arial"/>
          <w:sz w:val="20"/>
          <w:szCs w:val="24"/>
        </w:rPr>
        <w:t>outro da ordem é o miasma do indeterminado e do imprevisível. O</w:t>
      </w:r>
      <w:r w:rsidRPr="00C16BBF">
        <w:rPr>
          <w:rFonts w:ascii="Arial" w:hAnsi="Arial" w:cs="Arial"/>
          <w:sz w:val="20"/>
          <w:szCs w:val="24"/>
        </w:rPr>
        <w:t xml:space="preserve"> </w:t>
      </w:r>
      <w:r w:rsidR="00A7535D" w:rsidRPr="00C16BBF">
        <w:rPr>
          <w:rFonts w:ascii="Arial" w:hAnsi="Arial" w:cs="Arial"/>
          <w:sz w:val="20"/>
          <w:szCs w:val="24"/>
        </w:rPr>
        <w:t>outro é a incerteza, essa fonte e arquétipo de todo medo. Os tropos</w:t>
      </w:r>
      <w:r w:rsidRPr="00C16BBF">
        <w:rPr>
          <w:rFonts w:ascii="Arial" w:hAnsi="Arial" w:cs="Arial"/>
          <w:sz w:val="20"/>
          <w:szCs w:val="24"/>
        </w:rPr>
        <w:t xml:space="preserve"> </w:t>
      </w:r>
      <w:r w:rsidR="00A7535D" w:rsidRPr="00C16BBF">
        <w:rPr>
          <w:rFonts w:ascii="Arial" w:hAnsi="Arial" w:cs="Arial"/>
          <w:sz w:val="20"/>
          <w:szCs w:val="24"/>
        </w:rPr>
        <w:t xml:space="preserve">do "outro da ordem" são: a </w:t>
      </w:r>
      <w:proofErr w:type="spellStart"/>
      <w:r w:rsidR="00A7535D" w:rsidRPr="00C16BBF">
        <w:rPr>
          <w:rFonts w:ascii="Arial" w:hAnsi="Arial" w:cs="Arial"/>
          <w:sz w:val="20"/>
          <w:szCs w:val="24"/>
        </w:rPr>
        <w:t>indefinibilidade</w:t>
      </w:r>
      <w:proofErr w:type="spellEnd"/>
      <w:r w:rsidR="00A7535D" w:rsidRPr="00C16BBF">
        <w:rPr>
          <w:rFonts w:ascii="Arial" w:hAnsi="Arial" w:cs="Arial"/>
          <w:sz w:val="20"/>
          <w:szCs w:val="24"/>
        </w:rPr>
        <w:t>, a incoerência, a incongruência,</w:t>
      </w:r>
      <w:r w:rsidRPr="00C16BBF">
        <w:rPr>
          <w:rFonts w:ascii="Arial" w:hAnsi="Arial" w:cs="Arial"/>
          <w:sz w:val="20"/>
          <w:szCs w:val="24"/>
        </w:rPr>
        <w:t xml:space="preserve"> </w:t>
      </w:r>
      <w:r w:rsidR="00A7535D" w:rsidRPr="00C16BBF">
        <w:rPr>
          <w:rFonts w:ascii="Arial" w:hAnsi="Arial" w:cs="Arial"/>
          <w:sz w:val="20"/>
          <w:szCs w:val="24"/>
        </w:rPr>
        <w:t xml:space="preserve">a incompatibilidade, a </w:t>
      </w:r>
      <w:proofErr w:type="spellStart"/>
      <w:r w:rsidR="00A7535D" w:rsidRPr="00C16BBF">
        <w:rPr>
          <w:rFonts w:ascii="Arial" w:hAnsi="Arial" w:cs="Arial"/>
          <w:sz w:val="20"/>
          <w:szCs w:val="24"/>
        </w:rPr>
        <w:t>ilogicidade</w:t>
      </w:r>
      <w:proofErr w:type="spellEnd"/>
      <w:r w:rsidR="00A7535D" w:rsidRPr="00C16BBF">
        <w:rPr>
          <w:rFonts w:ascii="Arial" w:hAnsi="Arial" w:cs="Arial"/>
          <w:sz w:val="20"/>
          <w:szCs w:val="24"/>
        </w:rPr>
        <w:t>, a irracionalidade, a</w:t>
      </w:r>
      <w:r w:rsidRPr="00C16BBF">
        <w:rPr>
          <w:rFonts w:ascii="Arial" w:hAnsi="Arial" w:cs="Arial"/>
          <w:sz w:val="20"/>
          <w:szCs w:val="24"/>
        </w:rPr>
        <w:t xml:space="preserve"> </w:t>
      </w:r>
      <w:r w:rsidR="00505EF1" w:rsidRPr="00C16BBF">
        <w:rPr>
          <w:rFonts w:ascii="Arial" w:hAnsi="Arial" w:cs="Arial"/>
          <w:sz w:val="20"/>
          <w:szCs w:val="24"/>
        </w:rPr>
        <w:t>ambiguidade</w:t>
      </w:r>
      <w:r w:rsidR="00A7535D" w:rsidRPr="00C16BBF">
        <w:rPr>
          <w:rFonts w:ascii="Arial" w:hAnsi="Arial" w:cs="Arial"/>
          <w:sz w:val="20"/>
          <w:szCs w:val="24"/>
        </w:rPr>
        <w:t>, a confusão, a incapacidade de decidir, a ambivalência.</w:t>
      </w:r>
      <w:r w:rsidRPr="00C16BBF">
        <w:rPr>
          <w:rFonts w:ascii="Arial" w:hAnsi="Arial" w:cs="Arial"/>
          <w:sz w:val="20"/>
          <w:szCs w:val="24"/>
        </w:rPr>
        <w:t xml:space="preserve"> O caos, "o outro da ordem", é pura negatividade. É a negação de tudo o que a ordem se empenha em ser. É contra essa negatividade que a positividade da ordem se constitui. Mas a negatividade do caos é um produto da </w:t>
      </w:r>
      <w:proofErr w:type="spellStart"/>
      <w:r w:rsidR="00505EF1">
        <w:rPr>
          <w:rFonts w:ascii="Arial" w:hAnsi="Arial" w:cs="Arial"/>
          <w:sz w:val="20"/>
          <w:szCs w:val="24"/>
        </w:rPr>
        <w:t>auto</w:t>
      </w:r>
      <w:r w:rsidR="00505EF1" w:rsidRPr="00C16BBF">
        <w:rPr>
          <w:rFonts w:ascii="Arial" w:hAnsi="Arial" w:cs="Arial"/>
          <w:sz w:val="20"/>
          <w:szCs w:val="24"/>
        </w:rPr>
        <w:t>constituição</w:t>
      </w:r>
      <w:proofErr w:type="spellEnd"/>
      <w:r w:rsidRPr="00C16BBF">
        <w:rPr>
          <w:rFonts w:ascii="Arial" w:hAnsi="Arial" w:cs="Arial"/>
          <w:sz w:val="20"/>
          <w:szCs w:val="24"/>
        </w:rPr>
        <w:t xml:space="preserve"> da ordem, seu efeito colateral, seu resíduo e, no entanto, condição </w:t>
      </w:r>
      <w:proofErr w:type="spellStart"/>
      <w:r w:rsidRPr="00C16BBF">
        <w:rPr>
          <w:rFonts w:ascii="Arial" w:hAnsi="Arial" w:cs="Arial"/>
          <w:i/>
          <w:iCs/>
          <w:sz w:val="20"/>
          <w:szCs w:val="24"/>
        </w:rPr>
        <w:t>sine</w:t>
      </w:r>
      <w:proofErr w:type="spellEnd"/>
      <w:r w:rsidRPr="00C16BBF">
        <w:rPr>
          <w:rFonts w:ascii="Arial" w:hAnsi="Arial" w:cs="Arial"/>
          <w:i/>
          <w:iCs/>
          <w:sz w:val="20"/>
          <w:szCs w:val="24"/>
        </w:rPr>
        <w:t xml:space="preserve"> </w:t>
      </w:r>
      <w:proofErr w:type="spellStart"/>
      <w:r w:rsidRPr="00C16BBF">
        <w:rPr>
          <w:rFonts w:ascii="Arial" w:hAnsi="Arial" w:cs="Arial"/>
          <w:i/>
          <w:iCs/>
          <w:sz w:val="20"/>
          <w:szCs w:val="24"/>
        </w:rPr>
        <w:t>qua</w:t>
      </w:r>
      <w:proofErr w:type="spellEnd"/>
      <w:r w:rsidRPr="00C16BBF">
        <w:rPr>
          <w:rFonts w:ascii="Arial" w:hAnsi="Arial" w:cs="Arial"/>
          <w:i/>
          <w:iCs/>
          <w:sz w:val="20"/>
          <w:szCs w:val="24"/>
        </w:rPr>
        <w:t xml:space="preserve"> non </w:t>
      </w:r>
      <w:r w:rsidRPr="00C16BBF">
        <w:rPr>
          <w:rFonts w:ascii="Arial" w:hAnsi="Arial" w:cs="Arial"/>
          <w:sz w:val="20"/>
          <w:szCs w:val="24"/>
        </w:rPr>
        <w:t>da sua possibilidade (reflexa). Sem a negatividade do caos, não há positividade da ordem; sem o caos,</w:t>
      </w:r>
      <w:r w:rsidR="00435C24">
        <w:rPr>
          <w:rFonts w:ascii="Arial" w:hAnsi="Arial" w:cs="Arial"/>
          <w:sz w:val="20"/>
          <w:szCs w:val="24"/>
        </w:rPr>
        <w:t xml:space="preserve"> não há ordem. (Bauman</w:t>
      </w:r>
      <w:r w:rsidRPr="00C16BBF">
        <w:rPr>
          <w:rFonts w:ascii="Arial" w:hAnsi="Arial" w:cs="Arial"/>
          <w:sz w:val="20"/>
          <w:szCs w:val="24"/>
        </w:rPr>
        <w:t>, 1999a, pp. 14-15)</w:t>
      </w:r>
      <w:r w:rsidR="009418EE">
        <w:rPr>
          <w:rFonts w:ascii="Arial" w:hAnsi="Arial" w:cs="Arial"/>
          <w:sz w:val="24"/>
          <w:szCs w:val="24"/>
        </w:rPr>
        <w:t>.</w:t>
      </w:r>
    </w:p>
    <w:p w:rsidR="00924E57" w:rsidRDefault="00CF5305" w:rsidP="00CA5B7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27C35">
        <w:rPr>
          <w:rFonts w:ascii="Arial" w:hAnsi="Arial" w:cs="Arial"/>
          <w:sz w:val="24"/>
          <w:szCs w:val="24"/>
        </w:rPr>
        <w:t>Ao usar o termo ambivalência, Bauman está tentando discutir como foi pautada a modernidade ocidental através da dualidade entre a ordem e o caos, o bem e o mal, os amigos e os</w:t>
      </w:r>
      <w:r w:rsidR="0098588F">
        <w:rPr>
          <w:rFonts w:ascii="Arial" w:hAnsi="Arial" w:cs="Arial"/>
          <w:sz w:val="24"/>
          <w:szCs w:val="24"/>
        </w:rPr>
        <w:t xml:space="preserve"> inimigos, o moral</w:t>
      </w:r>
      <w:r w:rsidR="00C16DBE">
        <w:rPr>
          <w:rFonts w:ascii="Arial" w:hAnsi="Arial" w:cs="Arial"/>
          <w:sz w:val="24"/>
          <w:szCs w:val="24"/>
        </w:rPr>
        <w:t xml:space="preserve"> e o imoral</w:t>
      </w:r>
      <w:r w:rsidR="009418EE">
        <w:rPr>
          <w:rFonts w:ascii="Arial" w:hAnsi="Arial" w:cs="Arial"/>
          <w:sz w:val="24"/>
          <w:szCs w:val="24"/>
        </w:rPr>
        <w:t xml:space="preserve"> etc.,</w:t>
      </w:r>
      <w:r w:rsidR="0040259E" w:rsidRPr="00527C35">
        <w:rPr>
          <w:rFonts w:ascii="Arial" w:hAnsi="Arial" w:cs="Arial"/>
          <w:sz w:val="24"/>
          <w:szCs w:val="24"/>
        </w:rPr>
        <w:t xml:space="preserve"> através de aspectos </w:t>
      </w:r>
      <w:r w:rsidR="00425217">
        <w:rPr>
          <w:rFonts w:ascii="Arial" w:hAnsi="Arial" w:cs="Arial"/>
          <w:sz w:val="24"/>
          <w:szCs w:val="24"/>
        </w:rPr>
        <w:t xml:space="preserve">com a possibilidade de serem </w:t>
      </w:r>
      <w:r w:rsidR="009418EE">
        <w:rPr>
          <w:rFonts w:ascii="Arial" w:hAnsi="Arial" w:cs="Arial"/>
          <w:sz w:val="24"/>
          <w:szCs w:val="24"/>
        </w:rPr>
        <w:t>bem definidos quanto ao que é ou não é. De sorte</w:t>
      </w:r>
      <w:r w:rsidR="0040259E" w:rsidRPr="00527C35">
        <w:rPr>
          <w:rFonts w:ascii="Arial" w:hAnsi="Arial" w:cs="Arial"/>
          <w:sz w:val="24"/>
          <w:szCs w:val="24"/>
        </w:rPr>
        <w:t xml:space="preserve"> que, desde as primeiras civilizações, a elaboração de concepções do que</w:t>
      </w:r>
      <w:r w:rsidR="00C16DBE">
        <w:rPr>
          <w:rFonts w:ascii="Arial" w:hAnsi="Arial" w:cs="Arial"/>
          <w:sz w:val="24"/>
          <w:szCs w:val="24"/>
        </w:rPr>
        <w:t xml:space="preserve"> é bem ou mal, justo ou injusto</w:t>
      </w:r>
      <w:r w:rsidR="009418EE">
        <w:rPr>
          <w:rFonts w:ascii="Arial" w:hAnsi="Arial" w:cs="Arial"/>
          <w:sz w:val="24"/>
          <w:szCs w:val="24"/>
        </w:rPr>
        <w:t xml:space="preserve"> etc., se deu</w:t>
      </w:r>
      <w:r w:rsidR="0040259E" w:rsidRPr="00527C35">
        <w:rPr>
          <w:rFonts w:ascii="Arial" w:hAnsi="Arial" w:cs="Arial"/>
          <w:sz w:val="24"/>
          <w:szCs w:val="24"/>
        </w:rPr>
        <w:t xml:space="preserve"> pela desconstrução de antigos valores</w:t>
      </w:r>
      <w:r w:rsidR="009418EE">
        <w:rPr>
          <w:rFonts w:ascii="Arial" w:hAnsi="Arial" w:cs="Arial"/>
          <w:sz w:val="24"/>
          <w:szCs w:val="24"/>
        </w:rPr>
        <w:t>, substituídos por outros, com</w:t>
      </w:r>
      <w:r w:rsidR="0040259E" w:rsidRPr="00527C35">
        <w:rPr>
          <w:rFonts w:ascii="Arial" w:hAnsi="Arial" w:cs="Arial"/>
          <w:sz w:val="24"/>
          <w:szCs w:val="24"/>
        </w:rPr>
        <w:t xml:space="preserve"> características bem definidas</w:t>
      </w:r>
      <w:r w:rsidR="0056473E" w:rsidRPr="00527C35">
        <w:rPr>
          <w:rFonts w:ascii="Arial" w:hAnsi="Arial" w:cs="Arial"/>
          <w:sz w:val="24"/>
          <w:szCs w:val="24"/>
        </w:rPr>
        <w:t>. E</w:t>
      </w:r>
      <w:r w:rsidR="0040259E" w:rsidRPr="00527C35">
        <w:rPr>
          <w:rFonts w:ascii="Arial" w:hAnsi="Arial" w:cs="Arial"/>
          <w:sz w:val="24"/>
          <w:szCs w:val="24"/>
        </w:rPr>
        <w:t xml:space="preserve"> embora o bem e o mal trocassem de posição, essa troca era </w:t>
      </w:r>
      <w:r w:rsidR="0056473E" w:rsidRPr="00527C35">
        <w:rPr>
          <w:rFonts w:ascii="Arial" w:hAnsi="Arial" w:cs="Arial"/>
          <w:sz w:val="24"/>
          <w:szCs w:val="24"/>
        </w:rPr>
        <w:t>caracteristicamente</w:t>
      </w:r>
      <w:r w:rsidR="0040259E" w:rsidRPr="00527C35">
        <w:rPr>
          <w:rFonts w:ascii="Arial" w:hAnsi="Arial" w:cs="Arial"/>
          <w:sz w:val="24"/>
          <w:szCs w:val="24"/>
        </w:rPr>
        <w:t xml:space="preserve"> definida</w:t>
      </w:r>
      <w:r w:rsidR="0056473E" w:rsidRPr="00527C35">
        <w:rPr>
          <w:rFonts w:ascii="Arial" w:hAnsi="Arial" w:cs="Arial"/>
          <w:sz w:val="24"/>
          <w:szCs w:val="24"/>
        </w:rPr>
        <w:t>.</w:t>
      </w:r>
      <w:r w:rsidRPr="00527C35">
        <w:rPr>
          <w:rFonts w:ascii="Arial" w:hAnsi="Arial" w:cs="Arial"/>
          <w:sz w:val="24"/>
          <w:szCs w:val="24"/>
        </w:rPr>
        <w:t xml:space="preserve"> Entretanto, na modernidade líquida, o que é bom passa a não ser bom, </w:t>
      </w:r>
      <w:r w:rsidR="00CC6BF6" w:rsidRPr="00527C35">
        <w:rPr>
          <w:rFonts w:ascii="Arial" w:hAnsi="Arial" w:cs="Arial"/>
          <w:sz w:val="24"/>
          <w:szCs w:val="24"/>
        </w:rPr>
        <w:t>ordem cede lugar ao caos</w:t>
      </w:r>
      <w:r w:rsidRPr="00527C35">
        <w:rPr>
          <w:rFonts w:ascii="Arial" w:hAnsi="Arial" w:cs="Arial"/>
          <w:sz w:val="24"/>
          <w:szCs w:val="24"/>
        </w:rPr>
        <w:t>, o injusto passa a ser justo, enfim, os entes dicotômicos mudam de lugar</w:t>
      </w:r>
      <w:r w:rsidR="0056473E" w:rsidRPr="00527C35">
        <w:rPr>
          <w:rFonts w:ascii="Arial" w:hAnsi="Arial" w:cs="Arial"/>
          <w:sz w:val="24"/>
          <w:szCs w:val="24"/>
        </w:rPr>
        <w:t xml:space="preserve"> de forma muito volátil, caracterizando uma adaptação muito relativa, muito singular, </w:t>
      </w:r>
      <w:r w:rsidR="009418EE">
        <w:rPr>
          <w:rFonts w:ascii="Arial" w:hAnsi="Arial" w:cs="Arial"/>
          <w:sz w:val="24"/>
          <w:szCs w:val="24"/>
        </w:rPr>
        <w:t xml:space="preserve">nem sempre </w:t>
      </w:r>
      <w:r w:rsidR="0056473E" w:rsidRPr="00527C35">
        <w:rPr>
          <w:rFonts w:ascii="Arial" w:hAnsi="Arial" w:cs="Arial"/>
          <w:sz w:val="24"/>
          <w:szCs w:val="24"/>
        </w:rPr>
        <w:t>capaz de</w:t>
      </w:r>
      <w:r w:rsidR="00425217">
        <w:rPr>
          <w:rFonts w:ascii="Arial" w:hAnsi="Arial" w:cs="Arial"/>
          <w:sz w:val="24"/>
          <w:szCs w:val="24"/>
        </w:rPr>
        <w:t xml:space="preserve"> garantir</w:t>
      </w:r>
      <w:r w:rsidR="009418EE">
        <w:rPr>
          <w:rFonts w:ascii="Arial" w:hAnsi="Arial" w:cs="Arial"/>
          <w:sz w:val="24"/>
          <w:szCs w:val="24"/>
        </w:rPr>
        <w:t xml:space="preserve"> sentido à</w:t>
      </w:r>
      <w:r w:rsidR="0056473E" w:rsidRPr="00527C35">
        <w:rPr>
          <w:rFonts w:ascii="Arial" w:hAnsi="Arial" w:cs="Arial"/>
          <w:sz w:val="24"/>
          <w:szCs w:val="24"/>
        </w:rPr>
        <w:t xml:space="preserve"> ação humana. Conviver numa conjuntura líquida </w:t>
      </w:r>
      <w:r w:rsidR="00924E57" w:rsidRPr="00527C35">
        <w:rPr>
          <w:rFonts w:ascii="Arial" w:hAnsi="Arial" w:cs="Arial"/>
          <w:sz w:val="24"/>
          <w:szCs w:val="24"/>
        </w:rPr>
        <w:t xml:space="preserve">é </w:t>
      </w:r>
      <w:r w:rsidR="0056473E" w:rsidRPr="00527C35">
        <w:rPr>
          <w:rFonts w:ascii="Arial" w:hAnsi="Arial" w:cs="Arial"/>
          <w:sz w:val="24"/>
          <w:szCs w:val="24"/>
        </w:rPr>
        <w:t xml:space="preserve">o desafio. </w:t>
      </w:r>
      <w:r w:rsidR="00924E57" w:rsidRPr="00527C35">
        <w:rPr>
          <w:rFonts w:ascii="Arial" w:hAnsi="Arial" w:cs="Arial"/>
          <w:sz w:val="24"/>
          <w:szCs w:val="24"/>
        </w:rPr>
        <w:t>Conviver e agir numa sociedade ambi</w:t>
      </w:r>
      <w:r w:rsidR="00DE2533">
        <w:rPr>
          <w:rFonts w:ascii="Arial" w:hAnsi="Arial" w:cs="Arial"/>
          <w:sz w:val="24"/>
          <w:szCs w:val="24"/>
        </w:rPr>
        <w:t>valente é fluir na incerteza</w:t>
      </w:r>
      <w:r w:rsidR="009418EE">
        <w:rPr>
          <w:rFonts w:ascii="Arial" w:hAnsi="Arial" w:cs="Arial"/>
          <w:sz w:val="24"/>
          <w:szCs w:val="24"/>
        </w:rPr>
        <w:t xml:space="preserve"> </w:t>
      </w:r>
      <w:r w:rsidR="00924E57" w:rsidRPr="00527C35">
        <w:rPr>
          <w:rFonts w:ascii="Arial" w:hAnsi="Arial" w:cs="Arial"/>
          <w:sz w:val="24"/>
          <w:szCs w:val="24"/>
        </w:rPr>
        <w:t>e</w:t>
      </w:r>
      <w:r w:rsidR="009418EE">
        <w:rPr>
          <w:rFonts w:ascii="Arial" w:hAnsi="Arial" w:cs="Arial"/>
          <w:sz w:val="24"/>
          <w:szCs w:val="24"/>
        </w:rPr>
        <w:t>,</w:t>
      </w:r>
      <w:r w:rsidR="00924E57" w:rsidRPr="00527C35">
        <w:rPr>
          <w:rFonts w:ascii="Arial" w:hAnsi="Arial" w:cs="Arial"/>
          <w:sz w:val="24"/>
          <w:szCs w:val="24"/>
        </w:rPr>
        <w:t xml:space="preserve"> nessa incerte</w:t>
      </w:r>
      <w:r w:rsidR="009418EE">
        <w:rPr>
          <w:rFonts w:ascii="Arial" w:hAnsi="Arial" w:cs="Arial"/>
          <w:sz w:val="24"/>
          <w:szCs w:val="24"/>
        </w:rPr>
        <w:t>za, se circunscreve</w:t>
      </w:r>
      <w:r w:rsidR="00924E57" w:rsidRPr="00527C35">
        <w:rPr>
          <w:rFonts w:ascii="Arial" w:hAnsi="Arial" w:cs="Arial"/>
          <w:sz w:val="24"/>
          <w:szCs w:val="24"/>
        </w:rPr>
        <w:t xml:space="preserve"> também a ação de educar.</w:t>
      </w:r>
      <w:r w:rsidR="006B7E52">
        <w:rPr>
          <w:rFonts w:ascii="Arial" w:hAnsi="Arial" w:cs="Arial"/>
          <w:sz w:val="24"/>
          <w:szCs w:val="24"/>
        </w:rPr>
        <w:t xml:space="preserve"> </w:t>
      </w:r>
    </w:p>
    <w:p w:rsidR="00427D64" w:rsidRDefault="00427D64" w:rsidP="00CA5B7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27D64">
        <w:rPr>
          <w:rFonts w:ascii="Arial" w:hAnsi="Arial" w:cs="Arial"/>
          <w:sz w:val="24"/>
          <w:szCs w:val="24"/>
        </w:rPr>
        <w:lastRenderedPageBreak/>
        <w:t>Berticelli (2006) ampara-se em Prigogine que destaca o conceito de equilíbrio da matéria, sendo que nesse estado a matéria de nad</w:t>
      </w:r>
      <w:r w:rsidR="009418EE">
        <w:rPr>
          <w:rFonts w:ascii="Arial" w:hAnsi="Arial" w:cs="Arial"/>
          <w:sz w:val="24"/>
          <w:szCs w:val="24"/>
        </w:rPr>
        <w:t>a demanda, entretanto,</w:t>
      </w:r>
      <w:r w:rsidRPr="00427D64">
        <w:rPr>
          <w:rFonts w:ascii="Arial" w:hAnsi="Arial" w:cs="Arial"/>
          <w:sz w:val="24"/>
          <w:szCs w:val="24"/>
        </w:rPr>
        <w:t xml:space="preserve"> distante do equilíbrio, </w:t>
      </w:r>
      <w:r w:rsidR="009418EE">
        <w:rPr>
          <w:rFonts w:ascii="Arial" w:hAnsi="Arial" w:cs="Arial"/>
          <w:sz w:val="24"/>
          <w:szCs w:val="24"/>
        </w:rPr>
        <w:t xml:space="preserve">a matéria </w:t>
      </w:r>
      <w:r w:rsidRPr="00427D64">
        <w:rPr>
          <w:rFonts w:ascii="Arial" w:hAnsi="Arial" w:cs="Arial"/>
          <w:sz w:val="24"/>
          <w:szCs w:val="24"/>
        </w:rPr>
        <w:t>demanda interação com o ambiente. Dessa forma, Berticelli destaca situação análoga no processo de ensino-aprendizagem</w:t>
      </w:r>
      <w:r>
        <w:rPr>
          <w:rFonts w:ascii="Arial" w:hAnsi="Arial" w:cs="Arial"/>
          <w:sz w:val="24"/>
          <w:szCs w:val="24"/>
        </w:rPr>
        <w:t xml:space="preserve"> em tempos de falência da ordem, do equilíbrio e das certezas</w:t>
      </w:r>
      <w:r w:rsidRPr="00427D64">
        <w:rPr>
          <w:rFonts w:ascii="Arial" w:hAnsi="Arial" w:cs="Arial"/>
          <w:sz w:val="24"/>
          <w:szCs w:val="24"/>
        </w:rPr>
        <w:t xml:space="preserve">: </w:t>
      </w:r>
    </w:p>
    <w:p w:rsidR="00427D64" w:rsidRPr="009418EE" w:rsidRDefault="00427D64" w:rsidP="009D0DD7">
      <w:pPr>
        <w:spacing w:line="240" w:lineRule="auto"/>
        <w:ind w:left="2268"/>
        <w:jc w:val="both"/>
        <w:rPr>
          <w:rFonts w:ascii="Arial" w:hAnsi="Arial" w:cs="Arial"/>
          <w:sz w:val="20"/>
          <w:szCs w:val="24"/>
        </w:rPr>
      </w:pPr>
      <w:r w:rsidRPr="00C16BBF">
        <w:rPr>
          <w:rFonts w:ascii="Arial" w:hAnsi="Arial" w:cs="Arial"/>
          <w:sz w:val="20"/>
          <w:szCs w:val="24"/>
        </w:rPr>
        <w:t>Se é possível aprender, se é possível agregar conhecimentos através do ensino, é porque há demanda para eles: há carência, necessidade e o aprendiz não está em equilíbrio, nem em relação a si, nem em relação ao meio” (p.167)</w:t>
      </w:r>
      <w:r w:rsidR="009418EE">
        <w:rPr>
          <w:rFonts w:ascii="Arial" w:hAnsi="Arial" w:cs="Arial"/>
          <w:sz w:val="20"/>
          <w:szCs w:val="24"/>
        </w:rPr>
        <w:t>.</w:t>
      </w:r>
    </w:p>
    <w:p w:rsidR="00032471" w:rsidRPr="00BD5E0D" w:rsidRDefault="009418EE" w:rsidP="00CA5B79">
      <w:pPr>
        <w:spacing w:line="360" w:lineRule="auto"/>
        <w:ind w:firstLine="708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A constatação supra caracteriza</w:t>
      </w:r>
      <w:r w:rsidR="00FC2A86">
        <w:rPr>
          <w:rFonts w:ascii="Arial" w:hAnsi="Arial" w:cs="Arial"/>
          <w:sz w:val="24"/>
          <w:szCs w:val="20"/>
        </w:rPr>
        <w:t xml:space="preserve"> a educação </w:t>
      </w:r>
      <w:r>
        <w:rPr>
          <w:rFonts w:ascii="Arial" w:hAnsi="Arial" w:cs="Arial"/>
          <w:sz w:val="24"/>
          <w:szCs w:val="20"/>
        </w:rPr>
        <w:t>como um processo de constante busca,</w:t>
      </w:r>
      <w:r w:rsidR="00FC2A86">
        <w:rPr>
          <w:rFonts w:ascii="Arial" w:hAnsi="Arial" w:cs="Arial"/>
          <w:sz w:val="24"/>
          <w:szCs w:val="20"/>
        </w:rPr>
        <w:t xml:space="preserve"> quando não se está satisfeito, quando se está</w:t>
      </w:r>
      <w:r w:rsidR="00BD5E0D">
        <w:rPr>
          <w:rFonts w:ascii="Arial" w:hAnsi="Arial" w:cs="Arial"/>
          <w:sz w:val="24"/>
          <w:szCs w:val="20"/>
        </w:rPr>
        <w:t xml:space="preserve"> em situação de</w:t>
      </w:r>
      <w:r w:rsidR="00FC2A86">
        <w:rPr>
          <w:rFonts w:ascii="Arial" w:hAnsi="Arial" w:cs="Arial"/>
          <w:sz w:val="24"/>
          <w:szCs w:val="20"/>
        </w:rPr>
        <w:t xml:space="preserve"> caos. </w:t>
      </w:r>
      <w:r w:rsidR="00066BE8">
        <w:rPr>
          <w:rFonts w:ascii="Arial" w:hAnsi="Arial" w:cs="Arial"/>
          <w:sz w:val="24"/>
          <w:szCs w:val="20"/>
        </w:rPr>
        <w:t xml:space="preserve">Como </w:t>
      </w:r>
      <w:r w:rsidR="00BD5E0D">
        <w:rPr>
          <w:rFonts w:ascii="Arial" w:hAnsi="Arial" w:cs="Arial"/>
          <w:sz w:val="24"/>
          <w:szCs w:val="20"/>
        </w:rPr>
        <w:t xml:space="preserve">se </w:t>
      </w:r>
      <w:r w:rsidR="00066BE8">
        <w:rPr>
          <w:rFonts w:ascii="Arial" w:hAnsi="Arial" w:cs="Arial"/>
          <w:sz w:val="24"/>
          <w:szCs w:val="20"/>
        </w:rPr>
        <w:t>p</w:t>
      </w:r>
      <w:r w:rsidR="00BD5E0D">
        <w:rPr>
          <w:rFonts w:ascii="Arial" w:hAnsi="Arial" w:cs="Arial"/>
          <w:sz w:val="24"/>
          <w:szCs w:val="20"/>
        </w:rPr>
        <w:t>ode</w:t>
      </w:r>
      <w:r w:rsidR="00066BE8">
        <w:rPr>
          <w:rFonts w:ascii="Arial" w:hAnsi="Arial" w:cs="Arial"/>
          <w:sz w:val="24"/>
          <w:szCs w:val="20"/>
        </w:rPr>
        <w:t xml:space="preserve"> perceber</w:t>
      </w:r>
      <w:r w:rsidR="00BD5E0D">
        <w:rPr>
          <w:rFonts w:ascii="Arial" w:hAnsi="Arial" w:cs="Arial"/>
          <w:sz w:val="24"/>
          <w:szCs w:val="20"/>
        </w:rPr>
        <w:t>,</w:t>
      </w:r>
      <w:r w:rsidR="00066BE8">
        <w:rPr>
          <w:rFonts w:ascii="Arial" w:hAnsi="Arial" w:cs="Arial"/>
          <w:sz w:val="24"/>
          <w:szCs w:val="20"/>
        </w:rPr>
        <w:t xml:space="preserve"> há uma confluência do pensamento de Berticelli com Edgar Morin. Também </w:t>
      </w:r>
      <w:r w:rsidR="00032471" w:rsidRPr="00066BE8">
        <w:rPr>
          <w:rFonts w:ascii="Arial" w:hAnsi="Arial" w:cs="Arial"/>
          <w:sz w:val="24"/>
          <w:szCs w:val="20"/>
        </w:rPr>
        <w:t>Morin defende a necessidade epistemológica de um paradigma que incorpore o acaso, a probabilidade e a incerteza como parâmetros necessários à compreensão da realidade a fim de superar os limites do determinismo e da simplificação. Ele nos apresenta em oposição ao paradigma clássico da simplificação, os fundamentos do novo paradigma complexo</w:t>
      </w:r>
      <w:r w:rsidR="00066BE8" w:rsidRPr="00066BE8">
        <w:rPr>
          <w:rFonts w:ascii="Arial" w:hAnsi="Arial" w:cs="Arial"/>
          <w:sz w:val="24"/>
          <w:szCs w:val="20"/>
        </w:rPr>
        <w:t>.</w:t>
      </w:r>
      <w:r w:rsidR="008E2311">
        <w:rPr>
          <w:rFonts w:ascii="Arial" w:hAnsi="Arial" w:cs="Arial"/>
          <w:sz w:val="24"/>
          <w:szCs w:val="20"/>
        </w:rPr>
        <w:t xml:space="preserve"> Suas palavras:</w:t>
      </w:r>
    </w:p>
    <w:p w:rsidR="00E829D0" w:rsidRPr="00BD5E0D" w:rsidRDefault="00730D1D" w:rsidP="00BD5E0D">
      <w:pPr>
        <w:spacing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5446D0">
        <w:rPr>
          <w:rFonts w:ascii="Arial" w:hAnsi="Arial" w:cs="Arial"/>
          <w:sz w:val="20"/>
          <w:szCs w:val="20"/>
        </w:rPr>
        <w:t>Aprendemos, no final do século XX que, à visão do universo obediente a uma ordem impecável, é preciso substituir a visão na qual este universo é o jogo e o risco da dialógica (relação ao mesmo tempo antagônica, concorrente e complementar) entre a or</w:t>
      </w:r>
      <w:r w:rsidR="00C16DBE">
        <w:rPr>
          <w:rFonts w:ascii="Arial" w:hAnsi="Arial" w:cs="Arial"/>
          <w:sz w:val="20"/>
          <w:szCs w:val="20"/>
        </w:rPr>
        <w:t>dem, a desordem e a organização</w:t>
      </w:r>
      <w:r w:rsidRPr="005446D0">
        <w:rPr>
          <w:rFonts w:ascii="Arial" w:hAnsi="Arial" w:cs="Arial"/>
          <w:sz w:val="20"/>
          <w:szCs w:val="20"/>
        </w:rPr>
        <w:t xml:space="preserve"> </w:t>
      </w:r>
      <w:r w:rsidR="00C16DBE">
        <w:rPr>
          <w:rFonts w:ascii="Arial" w:hAnsi="Arial" w:cs="Arial"/>
          <w:sz w:val="20"/>
          <w:szCs w:val="20"/>
        </w:rPr>
        <w:t>(</w:t>
      </w:r>
      <w:r w:rsidR="00435C24">
        <w:rPr>
          <w:rFonts w:ascii="Arial" w:hAnsi="Arial" w:cs="Arial"/>
          <w:sz w:val="20"/>
          <w:szCs w:val="20"/>
        </w:rPr>
        <w:t>Morin</w:t>
      </w:r>
      <w:r w:rsidR="00032471" w:rsidRPr="005446D0">
        <w:rPr>
          <w:rFonts w:ascii="Arial" w:hAnsi="Arial" w:cs="Arial"/>
          <w:sz w:val="20"/>
          <w:szCs w:val="20"/>
        </w:rPr>
        <w:t xml:space="preserve">, 2000, p. </w:t>
      </w:r>
      <w:r w:rsidRPr="005446D0">
        <w:rPr>
          <w:rFonts w:ascii="Arial" w:hAnsi="Arial" w:cs="Arial"/>
          <w:sz w:val="20"/>
          <w:szCs w:val="20"/>
        </w:rPr>
        <w:t>83-</w:t>
      </w:r>
      <w:r w:rsidR="00C16DBE">
        <w:rPr>
          <w:rFonts w:ascii="Arial" w:hAnsi="Arial" w:cs="Arial"/>
          <w:sz w:val="20"/>
          <w:szCs w:val="20"/>
        </w:rPr>
        <w:t>84).</w:t>
      </w:r>
    </w:p>
    <w:p w:rsidR="0097303C" w:rsidRPr="00BD5E0D" w:rsidRDefault="00BD5E0D" w:rsidP="00CA5B7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</w:rPr>
        <w:t>Imersos numa nova época</w:t>
      </w:r>
      <w:r w:rsidR="00E829D0">
        <w:rPr>
          <w:rFonts w:ascii="Arial" w:hAnsi="Arial" w:cs="Arial"/>
          <w:sz w:val="24"/>
          <w:szCs w:val="24"/>
        </w:rPr>
        <w:t xml:space="preserve"> diferente de todas até então, numa conjuntura de crise</w:t>
      </w:r>
      <w:r w:rsidR="0097303C">
        <w:rPr>
          <w:rFonts w:ascii="Arial" w:hAnsi="Arial" w:cs="Arial"/>
          <w:sz w:val="24"/>
          <w:szCs w:val="24"/>
        </w:rPr>
        <w:t>s e incertezas</w:t>
      </w:r>
      <w:r w:rsidR="00E829D0">
        <w:rPr>
          <w:rFonts w:ascii="Arial" w:hAnsi="Arial" w:cs="Arial"/>
          <w:sz w:val="24"/>
          <w:szCs w:val="24"/>
        </w:rPr>
        <w:t xml:space="preserve">, como pensar a educação à luz de </w:t>
      </w:r>
      <w:proofErr w:type="spellStart"/>
      <w:r w:rsidR="00E829D0">
        <w:rPr>
          <w:rFonts w:ascii="Arial" w:hAnsi="Arial" w:cs="Arial"/>
          <w:sz w:val="24"/>
          <w:szCs w:val="24"/>
        </w:rPr>
        <w:t>Zygmunt</w:t>
      </w:r>
      <w:proofErr w:type="spellEnd"/>
      <w:r w:rsidR="00E829D0">
        <w:rPr>
          <w:rFonts w:ascii="Arial" w:hAnsi="Arial" w:cs="Arial"/>
          <w:sz w:val="24"/>
          <w:szCs w:val="24"/>
        </w:rPr>
        <w:t xml:space="preserve"> Bauman? A postura de Bauman frente </w:t>
      </w:r>
      <w:r w:rsidR="00C16DBE">
        <w:rPr>
          <w:rFonts w:ascii="Arial" w:hAnsi="Arial" w:cs="Arial"/>
          <w:sz w:val="24"/>
          <w:szCs w:val="24"/>
        </w:rPr>
        <w:t>à</w:t>
      </w:r>
      <w:r w:rsidR="00E829D0">
        <w:rPr>
          <w:rFonts w:ascii="Arial" w:hAnsi="Arial" w:cs="Arial"/>
          <w:sz w:val="24"/>
          <w:szCs w:val="24"/>
        </w:rPr>
        <w:t xml:space="preserve"> educação </w:t>
      </w:r>
      <w:r w:rsidR="0097303C">
        <w:rPr>
          <w:rFonts w:ascii="Arial" w:hAnsi="Arial" w:cs="Arial"/>
          <w:sz w:val="24"/>
          <w:szCs w:val="24"/>
        </w:rPr>
        <w:t>na modernidade lí</w:t>
      </w:r>
      <w:r w:rsidR="00E829D0">
        <w:rPr>
          <w:rFonts w:ascii="Arial" w:hAnsi="Arial" w:cs="Arial"/>
          <w:sz w:val="24"/>
          <w:szCs w:val="24"/>
        </w:rPr>
        <w:t>quida vem no sentido de tratá-la como mais um produto a ser consumido numa cultura de ambivalências. Nessa cultura</w:t>
      </w:r>
      <w:r>
        <w:rPr>
          <w:rFonts w:ascii="Arial" w:hAnsi="Arial" w:cs="Arial"/>
          <w:sz w:val="24"/>
          <w:szCs w:val="24"/>
        </w:rPr>
        <w:t>,</w:t>
      </w:r>
      <w:r w:rsidR="00E829D0">
        <w:rPr>
          <w:rFonts w:ascii="Arial" w:hAnsi="Arial" w:cs="Arial"/>
          <w:sz w:val="24"/>
          <w:szCs w:val="24"/>
        </w:rPr>
        <w:t xml:space="preserve"> a oferta não possibilita a construção de uma demanda</w:t>
      </w:r>
      <w:r w:rsidR="0097303C">
        <w:rPr>
          <w:rFonts w:ascii="Arial" w:hAnsi="Arial" w:cs="Arial"/>
          <w:sz w:val="24"/>
          <w:szCs w:val="24"/>
        </w:rPr>
        <w:t>, pois</w:t>
      </w:r>
      <w:r w:rsidR="00E829D0">
        <w:rPr>
          <w:rFonts w:ascii="Arial" w:hAnsi="Arial" w:cs="Arial"/>
          <w:sz w:val="24"/>
          <w:szCs w:val="24"/>
        </w:rPr>
        <w:t xml:space="preserve"> tudo o que é ofertado visa a satisfação momentânea e passageira, sendo rapidamente descartado. </w:t>
      </w:r>
      <w:r w:rsidR="0097303C" w:rsidRPr="004F148E">
        <w:rPr>
          <w:rFonts w:ascii="Arial" w:hAnsi="Arial" w:cs="Arial"/>
          <w:sz w:val="24"/>
          <w:szCs w:val="24"/>
          <w:lang w:val="es-ES"/>
        </w:rPr>
        <w:t>Postula Bauman (2008b): “</w:t>
      </w:r>
      <w:proofErr w:type="spellStart"/>
      <w:r w:rsidR="00991C8C">
        <w:rPr>
          <w:rFonts w:ascii="Arial" w:hAnsi="Arial" w:cs="Arial"/>
          <w:sz w:val="24"/>
          <w:szCs w:val="24"/>
          <w:lang w:val="es-ES"/>
        </w:rPr>
        <w:t>Hoje</w:t>
      </w:r>
      <w:proofErr w:type="spellEnd"/>
      <w:r w:rsidR="00991C8C">
        <w:rPr>
          <w:rFonts w:ascii="Arial" w:hAnsi="Arial" w:cs="Arial"/>
          <w:sz w:val="24"/>
          <w:szCs w:val="24"/>
          <w:lang w:val="es-ES"/>
        </w:rPr>
        <w:t xml:space="preserve">, </w:t>
      </w:r>
      <w:r>
        <w:rPr>
          <w:rFonts w:ascii="Arial" w:hAnsi="Arial" w:cs="Arial"/>
          <w:sz w:val="24"/>
          <w:szCs w:val="24"/>
          <w:lang w:val="es-ES"/>
        </w:rPr>
        <w:t xml:space="preserve">o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conhecimento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é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uma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mercadoria</w:t>
      </w:r>
      <w:proofErr w:type="spellEnd"/>
      <w:r>
        <w:rPr>
          <w:rFonts w:ascii="Arial" w:hAnsi="Arial" w:cs="Arial"/>
          <w:sz w:val="24"/>
          <w:szCs w:val="24"/>
          <w:lang w:val="es-ES"/>
        </w:rPr>
        <w:t>”</w:t>
      </w:r>
      <w:r w:rsidR="0097303C" w:rsidRPr="004F148E">
        <w:rPr>
          <w:rFonts w:ascii="Arial" w:hAnsi="Arial" w:cs="Arial"/>
          <w:sz w:val="24"/>
          <w:szCs w:val="24"/>
          <w:lang w:val="es-ES"/>
        </w:rPr>
        <w:t xml:space="preserve"> (p. 30) e</w:t>
      </w:r>
      <w:r>
        <w:rPr>
          <w:rFonts w:ascii="Arial" w:hAnsi="Arial" w:cs="Arial"/>
          <w:sz w:val="24"/>
          <w:szCs w:val="24"/>
          <w:lang w:val="es-ES"/>
        </w:rPr>
        <w:t>,</w:t>
      </w:r>
      <w:r w:rsidR="0097303C" w:rsidRPr="004F148E">
        <w:rPr>
          <w:rFonts w:ascii="Arial" w:hAnsi="Arial" w:cs="Arial"/>
          <w:sz w:val="24"/>
          <w:szCs w:val="24"/>
          <w:lang w:val="es-ES"/>
        </w:rPr>
        <w:t xml:space="preserve"> </w:t>
      </w:r>
      <w:r w:rsidR="0097303C" w:rsidRPr="00A57EEB">
        <w:rPr>
          <w:rFonts w:ascii="Arial" w:hAnsi="Arial" w:cs="Arial"/>
          <w:sz w:val="24"/>
          <w:szCs w:val="24"/>
          <w:lang w:val="es-AR"/>
        </w:rPr>
        <w:t>“</w:t>
      </w:r>
      <w:r>
        <w:rPr>
          <w:rFonts w:ascii="Arial" w:hAnsi="Arial" w:cs="Arial"/>
          <w:sz w:val="24"/>
          <w:szCs w:val="24"/>
          <w:lang w:val="es-AR"/>
        </w:rPr>
        <w:t xml:space="preserve">[…] </w:t>
      </w:r>
      <w:r w:rsidR="0097303C" w:rsidRPr="00A57EEB">
        <w:rPr>
          <w:rFonts w:ascii="Arial" w:hAnsi="Arial" w:cs="Arial"/>
          <w:sz w:val="24"/>
          <w:szCs w:val="24"/>
          <w:lang w:val="es-AR"/>
        </w:rPr>
        <w:t>como</w:t>
      </w:r>
      <w:r w:rsidR="0097303C">
        <w:rPr>
          <w:rFonts w:ascii="Arial" w:hAnsi="Arial" w:cs="Arial"/>
          <w:sz w:val="24"/>
          <w:szCs w:val="24"/>
          <w:lang w:val="es-A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AR"/>
        </w:rPr>
        <w:t>outras</w:t>
      </w:r>
      <w:proofErr w:type="spellEnd"/>
      <w:r>
        <w:rPr>
          <w:rFonts w:ascii="Arial" w:hAnsi="Arial" w:cs="Arial"/>
          <w:sz w:val="24"/>
          <w:szCs w:val="24"/>
          <w:lang w:val="es-A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AR"/>
        </w:rPr>
        <w:t>mercadorias</w:t>
      </w:r>
      <w:proofErr w:type="spellEnd"/>
      <w:r>
        <w:rPr>
          <w:rFonts w:ascii="Arial" w:hAnsi="Arial" w:cs="Arial"/>
          <w:sz w:val="24"/>
          <w:szCs w:val="24"/>
          <w:lang w:val="es-AR"/>
        </w:rPr>
        <w:t xml:space="preserve"> do mercado, </w:t>
      </w:r>
      <w:proofErr w:type="spellStart"/>
      <w:r>
        <w:rPr>
          <w:rFonts w:ascii="Arial" w:hAnsi="Arial" w:cs="Arial"/>
          <w:sz w:val="24"/>
          <w:szCs w:val="24"/>
          <w:lang w:val="es-AR"/>
        </w:rPr>
        <w:t>são</w:t>
      </w:r>
      <w:proofErr w:type="spellEnd"/>
      <w:r>
        <w:rPr>
          <w:rFonts w:ascii="Arial" w:hAnsi="Arial" w:cs="Arial"/>
          <w:sz w:val="24"/>
          <w:szCs w:val="24"/>
          <w:lang w:val="es-A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AR"/>
        </w:rPr>
        <w:t>produtos</w:t>
      </w:r>
      <w:proofErr w:type="spellEnd"/>
      <w:r>
        <w:rPr>
          <w:rFonts w:ascii="Arial" w:hAnsi="Arial" w:cs="Arial"/>
          <w:sz w:val="24"/>
          <w:szCs w:val="24"/>
          <w:lang w:val="es-AR"/>
        </w:rPr>
        <w:t xml:space="preserve"> concebidos para </w:t>
      </w:r>
      <w:proofErr w:type="spellStart"/>
      <w:r>
        <w:rPr>
          <w:rFonts w:ascii="Arial" w:hAnsi="Arial" w:cs="Arial"/>
          <w:sz w:val="24"/>
          <w:szCs w:val="24"/>
          <w:lang w:val="es-AR"/>
        </w:rPr>
        <w:t>serem</w:t>
      </w:r>
      <w:proofErr w:type="spellEnd"/>
      <w:r>
        <w:rPr>
          <w:rFonts w:ascii="Arial" w:hAnsi="Arial" w:cs="Arial"/>
          <w:sz w:val="24"/>
          <w:szCs w:val="24"/>
          <w:lang w:val="es-AR"/>
        </w:rPr>
        <w:t xml:space="preserve"> consumido</w:t>
      </w:r>
      <w:r w:rsidR="00BE2C2E">
        <w:rPr>
          <w:rFonts w:ascii="Arial" w:hAnsi="Arial" w:cs="Arial"/>
          <w:sz w:val="24"/>
          <w:szCs w:val="24"/>
          <w:lang w:val="es-AR"/>
        </w:rPr>
        <w:t xml:space="preserve"> </w:t>
      </w:r>
      <w:proofErr w:type="spellStart"/>
      <w:r w:rsidR="00BE2C2E">
        <w:rPr>
          <w:rFonts w:ascii="Arial" w:hAnsi="Arial" w:cs="Arial"/>
          <w:sz w:val="24"/>
          <w:szCs w:val="24"/>
          <w:lang w:val="es-AR"/>
        </w:rPr>
        <w:t>instantaneamente</w:t>
      </w:r>
      <w:proofErr w:type="spellEnd"/>
      <w:r>
        <w:rPr>
          <w:rFonts w:ascii="Arial" w:hAnsi="Arial" w:cs="Arial"/>
          <w:sz w:val="24"/>
          <w:szCs w:val="24"/>
          <w:lang w:val="es-AR"/>
        </w:rPr>
        <w:t xml:space="preserve"> e de </w:t>
      </w:r>
      <w:proofErr w:type="spellStart"/>
      <w:r>
        <w:rPr>
          <w:rFonts w:ascii="Arial" w:hAnsi="Arial" w:cs="Arial"/>
          <w:sz w:val="24"/>
          <w:szCs w:val="24"/>
          <w:lang w:val="es-AR"/>
        </w:rPr>
        <w:t>uma</w:t>
      </w:r>
      <w:proofErr w:type="spellEnd"/>
      <w:r>
        <w:rPr>
          <w:rFonts w:ascii="Arial" w:hAnsi="Arial" w:cs="Arial"/>
          <w:sz w:val="24"/>
          <w:szCs w:val="24"/>
          <w:lang w:val="es-AR"/>
        </w:rPr>
        <w:t xml:space="preserve"> única vez” </w:t>
      </w:r>
      <w:r w:rsidR="0097303C">
        <w:rPr>
          <w:rFonts w:ascii="Arial" w:hAnsi="Arial" w:cs="Arial"/>
          <w:sz w:val="24"/>
          <w:szCs w:val="24"/>
          <w:lang w:val="es-AR"/>
        </w:rPr>
        <w:t>(p. 46)</w:t>
      </w:r>
      <w:r w:rsidR="00097EFE">
        <w:rPr>
          <w:rFonts w:ascii="Arial" w:hAnsi="Arial" w:cs="Arial"/>
          <w:sz w:val="24"/>
          <w:szCs w:val="24"/>
          <w:lang w:val="es-AR"/>
        </w:rPr>
        <w:t>.</w:t>
      </w:r>
      <w:r w:rsidRPr="00BD5E0D">
        <w:rPr>
          <w:rFonts w:ascii="Arial" w:hAnsi="Arial" w:cs="Arial"/>
          <w:sz w:val="24"/>
          <w:szCs w:val="24"/>
          <w:vertAlign w:val="superscript"/>
          <w:lang w:val="es-ES"/>
        </w:rPr>
        <w:t xml:space="preserve"> </w:t>
      </w:r>
      <w:r w:rsidRPr="00BD5E0D">
        <w:rPr>
          <w:rFonts w:ascii="Arial" w:hAnsi="Arial" w:cs="Arial"/>
          <w:sz w:val="24"/>
          <w:szCs w:val="24"/>
          <w:vertAlign w:val="superscript"/>
          <w:lang w:val="es-ES"/>
        </w:rPr>
        <w:footnoteReference w:id="7"/>
      </w:r>
    </w:p>
    <w:p w:rsidR="00404FC6" w:rsidRDefault="00E829D0" w:rsidP="00CA5B7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Assim como</w:t>
      </w:r>
      <w:r w:rsidR="00E451E1">
        <w:rPr>
          <w:rFonts w:ascii="Arial" w:hAnsi="Arial" w:cs="Arial"/>
          <w:sz w:val="24"/>
          <w:szCs w:val="24"/>
        </w:rPr>
        <w:t xml:space="preserve"> o que se come ou se usa,</w:t>
      </w:r>
      <w:r w:rsidR="00BE2C2E">
        <w:rPr>
          <w:rFonts w:ascii="Arial" w:hAnsi="Arial" w:cs="Arial"/>
          <w:sz w:val="24"/>
          <w:szCs w:val="24"/>
        </w:rPr>
        <w:t xml:space="preserve"> uma vez mercantilizados,</w:t>
      </w:r>
      <w:r w:rsidR="00E451E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os vínculos humanos</w:t>
      </w:r>
      <w:r w:rsidR="00E451E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 tornaram supérfluos</w:t>
      </w:r>
      <w:r w:rsidR="00E451E1">
        <w:rPr>
          <w:rFonts w:ascii="Arial" w:hAnsi="Arial" w:cs="Arial"/>
          <w:sz w:val="24"/>
          <w:szCs w:val="24"/>
        </w:rPr>
        <w:t xml:space="preserve"> e </w:t>
      </w:r>
      <w:r>
        <w:rPr>
          <w:rFonts w:ascii="Arial" w:hAnsi="Arial" w:cs="Arial"/>
          <w:sz w:val="24"/>
          <w:szCs w:val="24"/>
        </w:rPr>
        <w:t>a educação</w:t>
      </w:r>
      <w:r w:rsidR="00BE2C2E">
        <w:rPr>
          <w:rFonts w:ascii="Arial" w:hAnsi="Arial" w:cs="Arial"/>
          <w:sz w:val="24"/>
          <w:szCs w:val="24"/>
        </w:rPr>
        <w:t xml:space="preserve"> mercantilizada</w:t>
      </w:r>
      <w:r w:rsidR="00E451E1">
        <w:rPr>
          <w:rFonts w:ascii="Arial" w:hAnsi="Arial" w:cs="Arial"/>
          <w:sz w:val="24"/>
          <w:szCs w:val="24"/>
        </w:rPr>
        <w:t xml:space="preserve"> passa a ser consumida </w:t>
      </w:r>
      <w:proofErr w:type="spellStart"/>
      <w:r w:rsidR="00E451E1">
        <w:rPr>
          <w:rFonts w:ascii="Arial" w:hAnsi="Arial" w:cs="Arial"/>
          <w:sz w:val="24"/>
          <w:szCs w:val="24"/>
        </w:rPr>
        <w:lastRenderedPageBreak/>
        <w:t>descartavelmente</w:t>
      </w:r>
      <w:proofErr w:type="spellEnd"/>
      <w:r w:rsidR="00E451E1">
        <w:rPr>
          <w:rFonts w:ascii="Arial" w:hAnsi="Arial" w:cs="Arial"/>
          <w:sz w:val="24"/>
          <w:szCs w:val="24"/>
        </w:rPr>
        <w:t>.</w:t>
      </w:r>
      <w:r w:rsidR="00A57EEB">
        <w:rPr>
          <w:rFonts w:ascii="Arial" w:hAnsi="Arial" w:cs="Arial"/>
          <w:sz w:val="24"/>
          <w:szCs w:val="24"/>
        </w:rPr>
        <w:t xml:space="preserve"> </w:t>
      </w:r>
      <w:r w:rsidR="00404FC6">
        <w:rPr>
          <w:rFonts w:ascii="Arial" w:hAnsi="Arial" w:cs="Arial"/>
          <w:sz w:val="24"/>
          <w:szCs w:val="24"/>
        </w:rPr>
        <w:t xml:space="preserve">Bauman (2010) nos provoca à reflexão sobre a diferença da educação na modernidade, cuja durabilidade deveria ser </w:t>
      </w:r>
      <w:r w:rsidR="00BE2C2E">
        <w:rPr>
          <w:rFonts w:ascii="Arial" w:hAnsi="Arial" w:cs="Arial"/>
          <w:sz w:val="24"/>
          <w:szCs w:val="24"/>
        </w:rPr>
        <w:t xml:space="preserve">para a vida toda: </w:t>
      </w:r>
      <w:r w:rsidR="00404FC6">
        <w:rPr>
          <w:rFonts w:ascii="Arial" w:hAnsi="Arial" w:cs="Arial"/>
          <w:sz w:val="24"/>
          <w:szCs w:val="24"/>
        </w:rPr>
        <w:t xml:space="preserve"> a educação</w:t>
      </w:r>
      <w:r w:rsidR="00BE2C2E">
        <w:rPr>
          <w:rFonts w:ascii="Arial" w:hAnsi="Arial" w:cs="Arial"/>
          <w:sz w:val="24"/>
          <w:szCs w:val="24"/>
        </w:rPr>
        <w:t>,</w:t>
      </w:r>
      <w:r w:rsidR="00404FC6">
        <w:rPr>
          <w:rFonts w:ascii="Arial" w:hAnsi="Arial" w:cs="Arial"/>
          <w:sz w:val="24"/>
          <w:szCs w:val="24"/>
        </w:rPr>
        <w:t xml:space="preserve"> em temp</w:t>
      </w:r>
      <w:r w:rsidR="00BE2C2E">
        <w:rPr>
          <w:rFonts w:ascii="Arial" w:hAnsi="Arial" w:cs="Arial"/>
          <w:sz w:val="24"/>
          <w:szCs w:val="24"/>
        </w:rPr>
        <w:t>os líquidos, possui durabilidade instantânea</w:t>
      </w:r>
      <w:r w:rsidR="00404FC6">
        <w:rPr>
          <w:rFonts w:ascii="Arial" w:hAnsi="Arial" w:cs="Arial"/>
          <w:sz w:val="24"/>
          <w:szCs w:val="24"/>
        </w:rPr>
        <w:t xml:space="preserve"> </w:t>
      </w:r>
      <w:r w:rsidR="00BE2C2E">
        <w:rPr>
          <w:rFonts w:ascii="Arial" w:hAnsi="Arial" w:cs="Arial"/>
          <w:sz w:val="24"/>
          <w:szCs w:val="24"/>
        </w:rPr>
        <w:t>e é consumida qual fora um</w:t>
      </w:r>
      <w:r w:rsidR="00404F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4FC6" w:rsidRPr="00C16DBE">
        <w:rPr>
          <w:rFonts w:ascii="Arial" w:hAnsi="Arial" w:cs="Arial"/>
          <w:i/>
          <w:sz w:val="24"/>
          <w:szCs w:val="24"/>
        </w:rPr>
        <w:t>fast-food</w:t>
      </w:r>
      <w:proofErr w:type="spellEnd"/>
      <w:r w:rsidR="00404FC6">
        <w:rPr>
          <w:rFonts w:ascii="Arial" w:hAnsi="Arial" w:cs="Arial"/>
          <w:sz w:val="24"/>
          <w:szCs w:val="24"/>
        </w:rPr>
        <w:t>. E</w:t>
      </w:r>
      <w:r w:rsidR="00BE2C2E">
        <w:rPr>
          <w:rFonts w:ascii="Arial" w:hAnsi="Arial" w:cs="Arial"/>
          <w:sz w:val="24"/>
          <w:szCs w:val="24"/>
        </w:rPr>
        <w:t>,</w:t>
      </w:r>
      <w:r w:rsidR="00404FC6">
        <w:rPr>
          <w:rFonts w:ascii="Arial" w:hAnsi="Arial" w:cs="Arial"/>
          <w:sz w:val="24"/>
          <w:szCs w:val="24"/>
        </w:rPr>
        <w:t xml:space="preserve"> ironicamente</w:t>
      </w:r>
      <w:r w:rsidR="00BE2C2E">
        <w:rPr>
          <w:rFonts w:ascii="Arial" w:hAnsi="Arial" w:cs="Arial"/>
          <w:sz w:val="24"/>
          <w:szCs w:val="24"/>
        </w:rPr>
        <w:t>,</w:t>
      </w:r>
      <w:r w:rsidR="00404FC6">
        <w:rPr>
          <w:rFonts w:ascii="Arial" w:hAnsi="Arial" w:cs="Arial"/>
          <w:sz w:val="24"/>
          <w:szCs w:val="24"/>
        </w:rPr>
        <w:t xml:space="preserve"> nos dá a dica de guardarmos o conhecimento no dispositivo removível, deixando o espaço do cérebro para emoções e aventuras descartáveis:</w:t>
      </w:r>
    </w:p>
    <w:p w:rsidR="00404FC6" w:rsidRPr="005446D0" w:rsidRDefault="00404FC6" w:rsidP="00BE2C2E">
      <w:pPr>
        <w:spacing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5446D0">
        <w:rPr>
          <w:rFonts w:ascii="Arial" w:hAnsi="Arial" w:cs="Arial"/>
          <w:sz w:val="20"/>
          <w:szCs w:val="20"/>
        </w:rPr>
        <w:t xml:space="preserve">Isso é contrário a tudo que a aprendizagem e a educação representaram na maior parte de sua história. Afinal, elas foram criadas na medida de um mundo durável, que esperava permanecer assim e pretendia ser ainda mais durável do que havia sido até então. </w:t>
      </w:r>
      <w:proofErr w:type="gramStart"/>
      <w:r w:rsidRPr="005446D0">
        <w:rPr>
          <w:rFonts w:ascii="Arial" w:hAnsi="Arial" w:cs="Arial"/>
          <w:sz w:val="20"/>
          <w:szCs w:val="20"/>
        </w:rPr>
        <w:t>[...] Por</w:t>
      </w:r>
      <w:proofErr w:type="gramEnd"/>
      <w:r w:rsidRPr="005446D0">
        <w:rPr>
          <w:rFonts w:ascii="Arial" w:hAnsi="Arial" w:cs="Arial"/>
          <w:sz w:val="20"/>
          <w:szCs w:val="20"/>
        </w:rPr>
        <w:t xml:space="preserve"> isso, a possibilidade de armazenar todas as informações em compartimentos mantidos a uma distância segura dos cérebros [...] é uma id</w:t>
      </w:r>
      <w:r w:rsidR="009F6035">
        <w:rPr>
          <w:rFonts w:ascii="Arial" w:hAnsi="Arial" w:cs="Arial"/>
          <w:sz w:val="20"/>
          <w:szCs w:val="20"/>
        </w:rPr>
        <w:t>eia oportuna e tentadora (Bauman</w:t>
      </w:r>
      <w:r w:rsidR="006A3FAC">
        <w:rPr>
          <w:rFonts w:ascii="Arial" w:hAnsi="Arial" w:cs="Arial"/>
          <w:sz w:val="20"/>
          <w:szCs w:val="20"/>
        </w:rPr>
        <w:t>, 2010, p</w:t>
      </w:r>
      <w:r w:rsidRPr="005446D0">
        <w:rPr>
          <w:rFonts w:ascii="Arial" w:hAnsi="Arial" w:cs="Arial"/>
          <w:sz w:val="20"/>
          <w:szCs w:val="20"/>
        </w:rPr>
        <w:t>. 46-47).</w:t>
      </w:r>
    </w:p>
    <w:p w:rsidR="00404FC6" w:rsidRDefault="00404FC6" w:rsidP="002C0B4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9227A" w:rsidRDefault="00040316" w:rsidP="00CA5B7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F148E">
        <w:rPr>
          <w:rFonts w:ascii="Arial" w:hAnsi="Arial" w:cs="Arial"/>
          <w:sz w:val="24"/>
          <w:szCs w:val="24"/>
          <w:lang w:val="es-ES"/>
        </w:rPr>
        <w:t>Continua</w:t>
      </w:r>
      <w:r w:rsidR="00BE2C2E">
        <w:rPr>
          <w:rFonts w:ascii="Arial" w:hAnsi="Arial" w:cs="Arial"/>
          <w:sz w:val="24"/>
          <w:szCs w:val="24"/>
          <w:lang w:val="es-ES"/>
        </w:rPr>
        <w:t xml:space="preserve"> Bauman</w:t>
      </w:r>
      <w:r w:rsidR="00A57EEB" w:rsidRPr="004F148E">
        <w:rPr>
          <w:rFonts w:ascii="Arial" w:hAnsi="Arial" w:cs="Arial"/>
          <w:sz w:val="24"/>
          <w:szCs w:val="24"/>
          <w:lang w:val="es-ES"/>
        </w:rPr>
        <w:t xml:space="preserve"> (2008b, p. 44): </w:t>
      </w:r>
      <w:r w:rsidR="00A57EEB" w:rsidRPr="00A57EEB">
        <w:rPr>
          <w:rFonts w:ascii="Arial" w:hAnsi="Arial" w:cs="Arial"/>
          <w:sz w:val="24"/>
          <w:szCs w:val="24"/>
          <w:lang w:val="es-AR"/>
        </w:rPr>
        <w:t>“</w:t>
      </w:r>
      <w:r w:rsidR="00BE2C2E">
        <w:rPr>
          <w:rFonts w:ascii="Arial" w:hAnsi="Arial" w:cs="Arial"/>
          <w:sz w:val="24"/>
          <w:szCs w:val="24"/>
          <w:lang w:val="es-AR"/>
        </w:rPr>
        <w:t xml:space="preserve">A </w:t>
      </w:r>
      <w:proofErr w:type="spellStart"/>
      <w:r w:rsidR="00BE2C2E">
        <w:rPr>
          <w:rFonts w:ascii="Arial" w:hAnsi="Arial" w:cs="Arial"/>
          <w:sz w:val="24"/>
          <w:szCs w:val="24"/>
          <w:lang w:val="es-AR"/>
        </w:rPr>
        <w:t>massa</w:t>
      </w:r>
      <w:proofErr w:type="spellEnd"/>
      <w:r w:rsidR="00BE2C2E">
        <w:rPr>
          <w:rFonts w:ascii="Arial" w:hAnsi="Arial" w:cs="Arial"/>
          <w:sz w:val="24"/>
          <w:szCs w:val="24"/>
          <w:lang w:val="es-AR"/>
        </w:rPr>
        <w:t xml:space="preserve"> de </w:t>
      </w:r>
      <w:proofErr w:type="spellStart"/>
      <w:r w:rsidR="00BE2C2E">
        <w:rPr>
          <w:rFonts w:ascii="Arial" w:hAnsi="Arial" w:cs="Arial"/>
          <w:sz w:val="24"/>
          <w:szCs w:val="24"/>
          <w:lang w:val="es-AR"/>
        </w:rPr>
        <w:t>conhecimento</w:t>
      </w:r>
      <w:proofErr w:type="spellEnd"/>
      <w:r w:rsidR="00BE2C2E">
        <w:rPr>
          <w:rFonts w:ascii="Arial" w:hAnsi="Arial" w:cs="Arial"/>
          <w:sz w:val="24"/>
          <w:szCs w:val="24"/>
          <w:lang w:val="es-AR"/>
        </w:rPr>
        <w:t xml:space="preserve"> acumulado </w:t>
      </w:r>
      <w:proofErr w:type="spellStart"/>
      <w:r w:rsidR="00BE2C2E">
        <w:rPr>
          <w:rFonts w:ascii="Arial" w:hAnsi="Arial" w:cs="Arial"/>
          <w:sz w:val="24"/>
          <w:szCs w:val="24"/>
          <w:lang w:val="es-AR"/>
        </w:rPr>
        <w:t>chegou</w:t>
      </w:r>
      <w:proofErr w:type="spellEnd"/>
      <w:r w:rsidR="00BE2C2E">
        <w:rPr>
          <w:rFonts w:ascii="Arial" w:hAnsi="Arial" w:cs="Arial"/>
          <w:sz w:val="24"/>
          <w:szCs w:val="24"/>
          <w:lang w:val="es-AR"/>
        </w:rPr>
        <w:t xml:space="preserve"> a ser a epítome </w:t>
      </w:r>
      <w:proofErr w:type="spellStart"/>
      <w:r w:rsidR="00BE2C2E">
        <w:rPr>
          <w:rFonts w:ascii="Arial" w:hAnsi="Arial" w:cs="Arial"/>
          <w:sz w:val="24"/>
          <w:szCs w:val="24"/>
          <w:lang w:val="es-AR"/>
        </w:rPr>
        <w:t>contemporânea</w:t>
      </w:r>
      <w:proofErr w:type="spellEnd"/>
      <w:r w:rsidR="00BE2C2E">
        <w:rPr>
          <w:rFonts w:ascii="Arial" w:hAnsi="Arial" w:cs="Arial"/>
          <w:sz w:val="24"/>
          <w:szCs w:val="24"/>
          <w:lang w:val="es-AR"/>
        </w:rPr>
        <w:t xml:space="preserve"> da desorden e do caos”</w:t>
      </w:r>
      <w:r w:rsidR="00A57EEB" w:rsidRPr="00A57EEB">
        <w:rPr>
          <w:rFonts w:ascii="Arial" w:hAnsi="Arial" w:cs="Arial"/>
          <w:sz w:val="24"/>
          <w:szCs w:val="24"/>
          <w:lang w:val="es-AR"/>
        </w:rPr>
        <w:t>.</w:t>
      </w:r>
      <w:r w:rsidR="00E451E1" w:rsidRPr="004F148E">
        <w:rPr>
          <w:rFonts w:ascii="Arial" w:hAnsi="Arial" w:cs="Arial"/>
          <w:sz w:val="24"/>
          <w:szCs w:val="24"/>
          <w:lang w:val="es-ES"/>
        </w:rPr>
        <w:t xml:space="preserve"> </w:t>
      </w:r>
      <w:r w:rsidR="00E451E1">
        <w:rPr>
          <w:rFonts w:ascii="Arial" w:hAnsi="Arial" w:cs="Arial"/>
          <w:sz w:val="24"/>
          <w:szCs w:val="24"/>
        </w:rPr>
        <w:t>Hoje os jovens sofrem de “s</w:t>
      </w:r>
      <w:r w:rsidR="00BE2C2E">
        <w:rPr>
          <w:rFonts w:ascii="Arial" w:hAnsi="Arial" w:cs="Arial"/>
          <w:sz w:val="24"/>
          <w:szCs w:val="24"/>
        </w:rPr>
        <w:t>índrome de impaciência” e não tê</w:t>
      </w:r>
      <w:r w:rsidR="00E451E1">
        <w:rPr>
          <w:rFonts w:ascii="Arial" w:hAnsi="Arial" w:cs="Arial"/>
          <w:sz w:val="24"/>
          <w:szCs w:val="24"/>
        </w:rPr>
        <w:t>m mais tempo a perder com uma educação que exige muito e</w:t>
      </w:r>
      <w:r w:rsidR="00BE2C2E">
        <w:rPr>
          <w:rFonts w:ascii="Arial" w:hAnsi="Arial" w:cs="Arial"/>
          <w:sz w:val="24"/>
          <w:szCs w:val="24"/>
        </w:rPr>
        <w:t xml:space="preserve">sforço para pouco prazer, tanto </w:t>
      </w:r>
      <w:r w:rsidR="00E451E1">
        <w:rPr>
          <w:rFonts w:ascii="Arial" w:hAnsi="Arial" w:cs="Arial"/>
          <w:sz w:val="24"/>
          <w:szCs w:val="24"/>
        </w:rPr>
        <w:t>mais uma educação para a vida toda. Em tempo</w:t>
      </w:r>
      <w:r w:rsidR="0097303C">
        <w:rPr>
          <w:rFonts w:ascii="Arial" w:hAnsi="Arial" w:cs="Arial"/>
          <w:sz w:val="24"/>
          <w:szCs w:val="24"/>
        </w:rPr>
        <w:t>s</w:t>
      </w:r>
      <w:r w:rsidR="00E451E1">
        <w:rPr>
          <w:rFonts w:ascii="Arial" w:hAnsi="Arial" w:cs="Arial"/>
          <w:sz w:val="24"/>
          <w:szCs w:val="24"/>
        </w:rPr>
        <w:t xml:space="preserve"> líquido-moderno</w:t>
      </w:r>
      <w:r w:rsidR="0097303C">
        <w:rPr>
          <w:rFonts w:ascii="Arial" w:hAnsi="Arial" w:cs="Arial"/>
          <w:sz w:val="24"/>
          <w:szCs w:val="24"/>
        </w:rPr>
        <w:t>s</w:t>
      </w:r>
      <w:r w:rsidR="00C16DBE">
        <w:rPr>
          <w:rFonts w:ascii="Arial" w:hAnsi="Arial" w:cs="Arial"/>
          <w:sz w:val="24"/>
          <w:szCs w:val="24"/>
        </w:rPr>
        <w:t>, assim diz Bauman (2010</w:t>
      </w:r>
      <w:r w:rsidR="00E451E1">
        <w:rPr>
          <w:rFonts w:ascii="Arial" w:hAnsi="Arial" w:cs="Arial"/>
          <w:sz w:val="24"/>
          <w:szCs w:val="24"/>
        </w:rPr>
        <w:t xml:space="preserve">): </w:t>
      </w:r>
    </w:p>
    <w:p w:rsidR="0097303C" w:rsidRPr="00BE2C2E" w:rsidRDefault="00E451E1" w:rsidP="00BE2C2E">
      <w:pPr>
        <w:spacing w:line="240" w:lineRule="auto"/>
        <w:ind w:left="2268"/>
        <w:jc w:val="both"/>
        <w:rPr>
          <w:rFonts w:ascii="Arial" w:hAnsi="Arial" w:cs="Arial"/>
          <w:sz w:val="20"/>
          <w:szCs w:val="24"/>
        </w:rPr>
      </w:pPr>
      <w:r w:rsidRPr="00C16DBE">
        <w:rPr>
          <w:rFonts w:ascii="Arial" w:hAnsi="Arial" w:cs="Arial"/>
          <w:sz w:val="20"/>
          <w:szCs w:val="24"/>
        </w:rPr>
        <w:t>A perspectiva de se ver restrito a uma única coisa a vida inteira é repulsiva e apavorante</w:t>
      </w:r>
      <w:r w:rsidR="0049227A" w:rsidRPr="00C16DBE">
        <w:rPr>
          <w:rFonts w:ascii="Arial" w:hAnsi="Arial" w:cs="Arial"/>
          <w:sz w:val="20"/>
          <w:szCs w:val="24"/>
        </w:rPr>
        <w:t xml:space="preserve">. </w:t>
      </w:r>
      <w:proofErr w:type="gramStart"/>
      <w:r w:rsidR="0049227A" w:rsidRPr="00C16DBE">
        <w:rPr>
          <w:rFonts w:ascii="Arial" w:hAnsi="Arial" w:cs="Arial"/>
          <w:sz w:val="20"/>
          <w:szCs w:val="24"/>
        </w:rPr>
        <w:t>[...]</w:t>
      </w:r>
      <w:proofErr w:type="gramEnd"/>
      <w:r w:rsidR="0049227A" w:rsidRPr="00C16DBE">
        <w:rPr>
          <w:rFonts w:ascii="Arial" w:hAnsi="Arial" w:cs="Arial"/>
          <w:sz w:val="20"/>
          <w:szCs w:val="24"/>
        </w:rPr>
        <w:t xml:space="preserve"> Portanto, a ideia de que a educação pode consistir em um "produto" feito para ser apropriado e conservado é desconcertante, e sem dúvida não depõe a favor da educação institucionalizada</w:t>
      </w:r>
      <w:r w:rsidR="001C5130">
        <w:rPr>
          <w:rFonts w:ascii="Arial" w:hAnsi="Arial" w:cs="Arial"/>
          <w:sz w:val="20"/>
          <w:szCs w:val="24"/>
        </w:rPr>
        <w:t xml:space="preserve"> (Bauman</w:t>
      </w:r>
      <w:r w:rsidR="00C16DBE" w:rsidRPr="00C16DBE">
        <w:rPr>
          <w:rFonts w:ascii="Arial" w:hAnsi="Arial" w:cs="Arial"/>
          <w:sz w:val="20"/>
          <w:szCs w:val="24"/>
        </w:rPr>
        <w:t>, 2010, p. 41-42)</w:t>
      </w:r>
      <w:r w:rsidR="0049227A" w:rsidRPr="00C16DBE">
        <w:rPr>
          <w:rFonts w:ascii="Arial" w:hAnsi="Arial" w:cs="Arial"/>
          <w:sz w:val="20"/>
          <w:szCs w:val="24"/>
        </w:rPr>
        <w:t>.</w:t>
      </w:r>
    </w:p>
    <w:p w:rsidR="007753E0" w:rsidRDefault="0097303C" w:rsidP="00CA5B7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como educação é uma mercadoria para o consumo im</w:t>
      </w:r>
      <w:r w:rsidR="00DB6F41">
        <w:rPr>
          <w:rFonts w:ascii="Arial" w:hAnsi="Arial" w:cs="Arial"/>
          <w:sz w:val="24"/>
          <w:szCs w:val="24"/>
        </w:rPr>
        <w:t>ediato, vem ofertada em excesso. J</w:t>
      </w:r>
      <w:r>
        <w:rPr>
          <w:rFonts w:ascii="Arial" w:hAnsi="Arial" w:cs="Arial"/>
          <w:sz w:val="24"/>
          <w:szCs w:val="24"/>
        </w:rPr>
        <w:t xml:space="preserve">á vem </w:t>
      </w:r>
      <w:r w:rsidR="00040316">
        <w:rPr>
          <w:rFonts w:ascii="Arial" w:hAnsi="Arial" w:cs="Arial"/>
          <w:sz w:val="24"/>
          <w:szCs w:val="24"/>
        </w:rPr>
        <w:t xml:space="preserve">programada </w:t>
      </w:r>
      <w:r>
        <w:rPr>
          <w:rFonts w:ascii="Arial" w:hAnsi="Arial" w:cs="Arial"/>
          <w:sz w:val="24"/>
          <w:szCs w:val="24"/>
        </w:rPr>
        <w:t xml:space="preserve">com a sua obsolescência </w:t>
      </w:r>
      <w:r w:rsidR="00DB6F41">
        <w:rPr>
          <w:rFonts w:ascii="Arial" w:hAnsi="Arial" w:cs="Arial"/>
          <w:sz w:val="24"/>
          <w:szCs w:val="24"/>
        </w:rPr>
        <w:t>e perde sua verdade rapidamente</w:t>
      </w:r>
      <w:r>
        <w:rPr>
          <w:rFonts w:ascii="Arial" w:hAnsi="Arial" w:cs="Arial"/>
          <w:sz w:val="24"/>
          <w:szCs w:val="24"/>
        </w:rPr>
        <w:t xml:space="preserve"> e</w:t>
      </w:r>
      <w:r w:rsidR="00DB6F4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acima de tudo</w:t>
      </w:r>
      <w:r w:rsidR="00DB6F4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seu poder de sedução se esvai rapidamente</w:t>
      </w:r>
      <w:r w:rsidR="00DB6F41">
        <w:rPr>
          <w:rFonts w:ascii="Arial" w:hAnsi="Arial" w:cs="Arial"/>
          <w:sz w:val="24"/>
          <w:szCs w:val="24"/>
        </w:rPr>
        <w:t>,</w:t>
      </w:r>
      <w:r w:rsidR="00040316">
        <w:rPr>
          <w:rFonts w:ascii="Arial" w:hAnsi="Arial" w:cs="Arial"/>
          <w:sz w:val="24"/>
          <w:szCs w:val="24"/>
        </w:rPr>
        <w:t xml:space="preserve"> pois não </w:t>
      </w:r>
      <w:r w:rsidR="00425217">
        <w:rPr>
          <w:rFonts w:ascii="Arial" w:hAnsi="Arial" w:cs="Arial"/>
          <w:sz w:val="24"/>
          <w:szCs w:val="24"/>
        </w:rPr>
        <w:t>garante a satisfação do</w:t>
      </w:r>
      <w:r w:rsidR="00040316">
        <w:rPr>
          <w:rFonts w:ascii="Arial" w:hAnsi="Arial" w:cs="Arial"/>
          <w:sz w:val="24"/>
          <w:szCs w:val="24"/>
        </w:rPr>
        <w:t xml:space="preserve"> desejo</w:t>
      </w:r>
      <w:r w:rsidR="00425217">
        <w:rPr>
          <w:rFonts w:ascii="Arial" w:hAnsi="Arial" w:cs="Arial"/>
          <w:sz w:val="24"/>
          <w:szCs w:val="24"/>
        </w:rPr>
        <w:t>, se é que se tenha dado condições para o desejo existir, já que uma das condições</w:t>
      </w:r>
      <w:r w:rsidR="00DB6F41">
        <w:rPr>
          <w:rFonts w:ascii="Arial" w:hAnsi="Arial" w:cs="Arial"/>
          <w:sz w:val="24"/>
          <w:szCs w:val="24"/>
        </w:rPr>
        <w:t xml:space="preserve"> do educar</w:t>
      </w:r>
      <w:r w:rsidR="00425217">
        <w:rPr>
          <w:rFonts w:ascii="Arial" w:hAnsi="Arial" w:cs="Arial"/>
          <w:sz w:val="24"/>
          <w:szCs w:val="24"/>
        </w:rPr>
        <w:t xml:space="preserve"> é</w:t>
      </w:r>
      <w:r w:rsidR="00DB6F41">
        <w:rPr>
          <w:rFonts w:ascii="Arial" w:hAnsi="Arial" w:cs="Arial"/>
          <w:sz w:val="24"/>
          <w:szCs w:val="24"/>
        </w:rPr>
        <w:t>, tantas vezes, a própria interdição dele</w:t>
      </w:r>
      <w:r>
        <w:rPr>
          <w:rFonts w:ascii="Arial" w:hAnsi="Arial" w:cs="Arial"/>
          <w:sz w:val="24"/>
          <w:szCs w:val="24"/>
        </w:rPr>
        <w:t xml:space="preserve">. </w:t>
      </w:r>
      <w:r w:rsidR="007753E0">
        <w:rPr>
          <w:rFonts w:ascii="Arial" w:hAnsi="Arial" w:cs="Arial"/>
          <w:sz w:val="24"/>
          <w:szCs w:val="24"/>
        </w:rPr>
        <w:t xml:space="preserve">Dessa forma, </w:t>
      </w:r>
      <w:r w:rsidR="00425217">
        <w:rPr>
          <w:rFonts w:ascii="Arial" w:hAnsi="Arial" w:cs="Arial"/>
          <w:sz w:val="24"/>
          <w:szCs w:val="24"/>
        </w:rPr>
        <w:t xml:space="preserve">a educação </w:t>
      </w:r>
      <w:r w:rsidR="007753E0">
        <w:rPr>
          <w:rFonts w:ascii="Arial" w:hAnsi="Arial" w:cs="Arial"/>
          <w:sz w:val="24"/>
          <w:szCs w:val="24"/>
        </w:rPr>
        <w:t>pode ser avaliada na dinâmica de mercado</w:t>
      </w:r>
      <w:r w:rsidR="007753E0" w:rsidRPr="0097303C">
        <w:rPr>
          <w:rFonts w:ascii="Arial" w:hAnsi="Arial" w:cs="Arial"/>
          <w:sz w:val="24"/>
          <w:szCs w:val="24"/>
        </w:rPr>
        <w:t xml:space="preserve"> </w:t>
      </w:r>
      <w:r w:rsidR="007753E0">
        <w:rPr>
          <w:rFonts w:ascii="Arial" w:hAnsi="Arial" w:cs="Arial"/>
          <w:sz w:val="24"/>
          <w:szCs w:val="24"/>
        </w:rPr>
        <w:t xml:space="preserve">e mensurada pela quantidade. </w:t>
      </w:r>
      <w:r>
        <w:rPr>
          <w:rFonts w:ascii="Arial" w:hAnsi="Arial" w:cs="Arial"/>
          <w:sz w:val="24"/>
          <w:szCs w:val="24"/>
        </w:rPr>
        <w:t xml:space="preserve">Eis </w:t>
      </w:r>
      <w:r w:rsidR="007753E0">
        <w:rPr>
          <w:rFonts w:ascii="Arial" w:hAnsi="Arial" w:cs="Arial"/>
          <w:sz w:val="24"/>
          <w:szCs w:val="24"/>
        </w:rPr>
        <w:t>um desafio que</w:t>
      </w:r>
      <w:r>
        <w:rPr>
          <w:rFonts w:ascii="Arial" w:hAnsi="Arial" w:cs="Arial"/>
          <w:sz w:val="24"/>
          <w:szCs w:val="24"/>
        </w:rPr>
        <w:t xml:space="preserve"> inclui a educação</w:t>
      </w:r>
      <w:r w:rsidR="007753E0">
        <w:rPr>
          <w:rFonts w:ascii="Arial" w:hAnsi="Arial" w:cs="Arial"/>
          <w:sz w:val="24"/>
          <w:szCs w:val="24"/>
        </w:rPr>
        <w:t xml:space="preserve"> na incerteza</w:t>
      </w:r>
      <w:r w:rsidR="00DB6F41">
        <w:rPr>
          <w:rFonts w:ascii="Arial" w:hAnsi="Arial" w:cs="Arial"/>
          <w:sz w:val="24"/>
          <w:szCs w:val="24"/>
        </w:rPr>
        <w:t>,</w:t>
      </w:r>
      <w:r w:rsidR="007753E0">
        <w:rPr>
          <w:rFonts w:ascii="Arial" w:hAnsi="Arial" w:cs="Arial"/>
          <w:sz w:val="24"/>
          <w:szCs w:val="24"/>
        </w:rPr>
        <w:t xml:space="preserve"> por conta dos riscos do mercado e da não realização do desejo</w:t>
      </w:r>
      <w:r w:rsidR="00DB6F41">
        <w:rPr>
          <w:rFonts w:ascii="Arial" w:hAnsi="Arial" w:cs="Arial"/>
          <w:sz w:val="24"/>
          <w:szCs w:val="24"/>
        </w:rPr>
        <w:t>, que aliado à</w:t>
      </w:r>
      <w:r>
        <w:rPr>
          <w:rFonts w:ascii="Arial" w:hAnsi="Arial" w:cs="Arial"/>
          <w:sz w:val="24"/>
          <w:szCs w:val="24"/>
        </w:rPr>
        <w:t xml:space="preserve"> metamorfose científica</w:t>
      </w:r>
      <w:r w:rsidR="00DB6F4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7753E0">
        <w:rPr>
          <w:rFonts w:ascii="Arial" w:hAnsi="Arial" w:cs="Arial"/>
          <w:sz w:val="24"/>
          <w:szCs w:val="24"/>
        </w:rPr>
        <w:t xml:space="preserve">posiciona ambas – ciência e educação – </w:t>
      </w:r>
      <w:r>
        <w:rPr>
          <w:rFonts w:ascii="Arial" w:hAnsi="Arial" w:cs="Arial"/>
          <w:sz w:val="24"/>
          <w:szCs w:val="24"/>
        </w:rPr>
        <w:t>numa</w:t>
      </w:r>
      <w:r w:rsidR="007753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condição </w:t>
      </w:r>
      <w:r w:rsidR="007753E0">
        <w:rPr>
          <w:rFonts w:ascii="Arial" w:hAnsi="Arial" w:cs="Arial"/>
          <w:sz w:val="24"/>
          <w:szCs w:val="24"/>
        </w:rPr>
        <w:t>caótica</w:t>
      </w:r>
      <w:r w:rsidR="00040316">
        <w:rPr>
          <w:rFonts w:ascii="Arial" w:hAnsi="Arial" w:cs="Arial"/>
          <w:sz w:val="24"/>
          <w:szCs w:val="24"/>
        </w:rPr>
        <w:t xml:space="preserve"> e incerta</w:t>
      </w:r>
      <w:r>
        <w:rPr>
          <w:rFonts w:ascii="Arial" w:hAnsi="Arial" w:cs="Arial"/>
          <w:sz w:val="24"/>
          <w:szCs w:val="24"/>
        </w:rPr>
        <w:t>.</w:t>
      </w:r>
      <w:r w:rsidR="007753E0">
        <w:rPr>
          <w:rFonts w:ascii="Arial" w:hAnsi="Arial" w:cs="Arial"/>
          <w:sz w:val="24"/>
          <w:szCs w:val="24"/>
        </w:rPr>
        <w:t xml:space="preserve"> </w:t>
      </w:r>
    </w:p>
    <w:p w:rsidR="0097303C" w:rsidRPr="00427D64" w:rsidRDefault="0097303C" w:rsidP="00CA5B7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27D64" w:rsidRPr="00DB6F41" w:rsidRDefault="00DB6F41" w:rsidP="00CA5B79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Considerações finais</w:t>
      </w:r>
    </w:p>
    <w:p w:rsidR="002C6AA5" w:rsidRDefault="00066BE8" w:rsidP="00CA5B7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Tentou-se</w:t>
      </w:r>
      <w:r w:rsidR="00DB6F41">
        <w:rPr>
          <w:rFonts w:ascii="Arial" w:hAnsi="Arial" w:cs="Arial"/>
          <w:sz w:val="24"/>
          <w:szCs w:val="24"/>
        </w:rPr>
        <w:t>, neste estudo,</w:t>
      </w:r>
      <w:r>
        <w:rPr>
          <w:rFonts w:ascii="Arial" w:hAnsi="Arial" w:cs="Arial"/>
          <w:sz w:val="24"/>
          <w:szCs w:val="24"/>
        </w:rPr>
        <w:t xml:space="preserve"> demonstrar que a ciência</w:t>
      </w:r>
      <w:r w:rsidR="008E2311">
        <w:rPr>
          <w:rFonts w:ascii="Arial" w:hAnsi="Arial" w:cs="Arial"/>
          <w:sz w:val="24"/>
          <w:szCs w:val="24"/>
        </w:rPr>
        <w:t xml:space="preserve"> </w:t>
      </w:r>
      <w:r w:rsidR="00DB6F41">
        <w:rPr>
          <w:rFonts w:ascii="Arial" w:hAnsi="Arial" w:cs="Arial"/>
          <w:sz w:val="24"/>
          <w:szCs w:val="24"/>
        </w:rPr>
        <w:t xml:space="preserve">tal </w:t>
      </w:r>
      <w:r w:rsidR="008E2311">
        <w:rPr>
          <w:rFonts w:ascii="Arial" w:hAnsi="Arial" w:cs="Arial"/>
          <w:sz w:val="24"/>
          <w:szCs w:val="24"/>
        </w:rPr>
        <w:t>como</w:t>
      </w:r>
      <w:r w:rsidR="00DB6F41">
        <w:rPr>
          <w:rFonts w:ascii="Arial" w:hAnsi="Arial" w:cs="Arial"/>
          <w:sz w:val="24"/>
          <w:szCs w:val="24"/>
        </w:rPr>
        <w:t xml:space="preserve"> a</w:t>
      </w:r>
      <w:r w:rsidR="008E2311">
        <w:rPr>
          <w:rFonts w:ascii="Arial" w:hAnsi="Arial" w:cs="Arial"/>
          <w:sz w:val="24"/>
          <w:szCs w:val="24"/>
        </w:rPr>
        <w:t xml:space="preserve"> conhecemos hoje</w:t>
      </w:r>
      <w:r>
        <w:rPr>
          <w:rFonts w:ascii="Arial" w:hAnsi="Arial" w:cs="Arial"/>
          <w:sz w:val="24"/>
          <w:szCs w:val="24"/>
        </w:rPr>
        <w:t>, apesar de ser gestada na antiguidade, é</w:t>
      </w:r>
      <w:r w:rsidR="00DB6F41">
        <w:rPr>
          <w:rFonts w:ascii="Arial" w:hAnsi="Arial" w:cs="Arial"/>
          <w:sz w:val="24"/>
          <w:szCs w:val="24"/>
        </w:rPr>
        <w:t xml:space="preserve"> uma construção humana moderna, de um</w:t>
      </w:r>
      <w:r>
        <w:rPr>
          <w:rFonts w:ascii="Arial" w:hAnsi="Arial" w:cs="Arial"/>
          <w:sz w:val="24"/>
          <w:szCs w:val="24"/>
        </w:rPr>
        <w:t xml:space="preserve"> período </w:t>
      </w:r>
      <w:r w:rsidR="008E2311">
        <w:rPr>
          <w:rFonts w:ascii="Arial" w:hAnsi="Arial" w:cs="Arial"/>
          <w:sz w:val="24"/>
          <w:szCs w:val="24"/>
        </w:rPr>
        <w:t>em que afirmações se tornaram leis universais com pretensã</w:t>
      </w:r>
      <w:r w:rsidR="00DB6F41">
        <w:rPr>
          <w:rFonts w:ascii="Arial" w:hAnsi="Arial" w:cs="Arial"/>
          <w:sz w:val="24"/>
          <w:szCs w:val="24"/>
        </w:rPr>
        <w:t>o de garantir verdades inconcussas</w:t>
      </w:r>
      <w:r w:rsidR="008E2311">
        <w:rPr>
          <w:rFonts w:ascii="Arial" w:hAnsi="Arial" w:cs="Arial"/>
          <w:sz w:val="24"/>
          <w:szCs w:val="24"/>
        </w:rPr>
        <w:t xml:space="preserve"> amparadas na física e na matemática. Porém, em dias atuais</w:t>
      </w:r>
      <w:r w:rsidR="00DB6F41">
        <w:rPr>
          <w:rFonts w:ascii="Arial" w:hAnsi="Arial" w:cs="Arial"/>
          <w:sz w:val="24"/>
          <w:szCs w:val="24"/>
        </w:rPr>
        <w:t>,</w:t>
      </w:r>
      <w:r w:rsidR="008E2311">
        <w:rPr>
          <w:rFonts w:ascii="Arial" w:hAnsi="Arial" w:cs="Arial"/>
          <w:sz w:val="24"/>
          <w:szCs w:val="24"/>
        </w:rPr>
        <w:t xml:space="preserve"> o p</w:t>
      </w:r>
      <w:r w:rsidR="00DB6F41">
        <w:rPr>
          <w:rFonts w:ascii="Arial" w:hAnsi="Arial" w:cs="Arial"/>
          <w:sz w:val="24"/>
          <w:szCs w:val="24"/>
        </w:rPr>
        <w:t>aradigma das certezas já não desfruta</w:t>
      </w:r>
      <w:r w:rsidR="008E2311">
        <w:rPr>
          <w:rFonts w:ascii="Arial" w:hAnsi="Arial" w:cs="Arial"/>
          <w:sz w:val="24"/>
          <w:szCs w:val="24"/>
        </w:rPr>
        <w:t xml:space="preserve"> </w:t>
      </w:r>
      <w:r w:rsidR="00DB6F41">
        <w:rPr>
          <w:rFonts w:ascii="Arial" w:hAnsi="Arial" w:cs="Arial"/>
          <w:sz w:val="24"/>
          <w:szCs w:val="24"/>
        </w:rPr>
        <w:t>nem d</w:t>
      </w:r>
      <w:r w:rsidR="008E2311">
        <w:rPr>
          <w:rFonts w:ascii="Arial" w:hAnsi="Arial" w:cs="Arial"/>
          <w:sz w:val="24"/>
          <w:szCs w:val="24"/>
        </w:rPr>
        <w:t>a supremacia</w:t>
      </w:r>
      <w:r w:rsidR="00DB6F41">
        <w:rPr>
          <w:rFonts w:ascii="Arial" w:hAnsi="Arial" w:cs="Arial"/>
          <w:sz w:val="24"/>
          <w:szCs w:val="24"/>
        </w:rPr>
        <w:t>, nem da credibilidade</w:t>
      </w:r>
      <w:r w:rsidR="008E2311">
        <w:rPr>
          <w:rFonts w:ascii="Arial" w:hAnsi="Arial" w:cs="Arial"/>
          <w:sz w:val="24"/>
          <w:szCs w:val="24"/>
        </w:rPr>
        <w:t xml:space="preserve"> </w:t>
      </w:r>
      <w:r w:rsidR="00DB6F41">
        <w:rPr>
          <w:rFonts w:ascii="Arial" w:hAnsi="Arial" w:cs="Arial"/>
          <w:sz w:val="24"/>
          <w:szCs w:val="24"/>
        </w:rPr>
        <w:t>com as quais contou em outras eras. E</w:t>
      </w:r>
      <w:r w:rsidR="008E2311">
        <w:rPr>
          <w:rFonts w:ascii="Arial" w:hAnsi="Arial" w:cs="Arial"/>
          <w:sz w:val="24"/>
          <w:szCs w:val="24"/>
        </w:rPr>
        <w:t>stá em crise, cedendo espaço a um novo paradigma: a incerteza. Dessa forma</w:t>
      </w:r>
      <w:r w:rsidR="008E2311" w:rsidRPr="00427D64">
        <w:rPr>
          <w:rFonts w:ascii="Arial" w:hAnsi="Arial" w:cs="Arial"/>
          <w:sz w:val="24"/>
          <w:szCs w:val="24"/>
        </w:rPr>
        <w:t xml:space="preserve">, os paradigmas da ciência já não comportam mais uma única verdade. </w:t>
      </w:r>
      <w:r w:rsidR="008E2311">
        <w:rPr>
          <w:rFonts w:ascii="Arial" w:hAnsi="Arial" w:cs="Arial"/>
          <w:sz w:val="24"/>
          <w:szCs w:val="24"/>
        </w:rPr>
        <w:t>Nesse mesmo sentido, buscou-se situar a educação nesse mesmo rumo</w:t>
      </w:r>
      <w:r w:rsidR="00DB6F41">
        <w:rPr>
          <w:rFonts w:ascii="Arial" w:hAnsi="Arial" w:cs="Arial"/>
          <w:sz w:val="24"/>
          <w:szCs w:val="24"/>
        </w:rPr>
        <w:t>, especialmente mercê de seu destino ao imediato</w:t>
      </w:r>
      <w:r w:rsidR="00040316">
        <w:rPr>
          <w:rFonts w:ascii="Arial" w:hAnsi="Arial" w:cs="Arial"/>
          <w:sz w:val="24"/>
          <w:szCs w:val="24"/>
        </w:rPr>
        <w:t xml:space="preserve"> “consumo” </w:t>
      </w:r>
      <w:r w:rsidR="00DB6F41">
        <w:rPr>
          <w:rFonts w:ascii="Arial" w:hAnsi="Arial" w:cs="Arial"/>
          <w:sz w:val="24"/>
          <w:szCs w:val="24"/>
        </w:rPr>
        <w:t xml:space="preserve">e </w:t>
      </w:r>
      <w:proofErr w:type="spellStart"/>
      <w:r w:rsidR="00DB6F41">
        <w:rPr>
          <w:rFonts w:ascii="Arial" w:hAnsi="Arial" w:cs="Arial"/>
          <w:sz w:val="24"/>
          <w:szCs w:val="24"/>
        </w:rPr>
        <w:t>descartabilidade</w:t>
      </w:r>
      <w:proofErr w:type="spellEnd"/>
      <w:r w:rsidR="00DB6F41">
        <w:rPr>
          <w:rFonts w:ascii="Arial" w:hAnsi="Arial" w:cs="Arial"/>
          <w:sz w:val="24"/>
          <w:szCs w:val="24"/>
        </w:rPr>
        <w:t>.</w:t>
      </w:r>
    </w:p>
    <w:p w:rsidR="003F157F" w:rsidRDefault="003F157F" w:rsidP="00CA5B7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27D64">
        <w:rPr>
          <w:rFonts w:ascii="Arial" w:hAnsi="Arial" w:cs="Arial"/>
          <w:sz w:val="24"/>
          <w:szCs w:val="24"/>
        </w:rPr>
        <w:t>Numa conjuntura de metamorfoses científicas</w:t>
      </w:r>
      <w:r w:rsidR="00DB6F41">
        <w:rPr>
          <w:rFonts w:ascii="Arial" w:hAnsi="Arial" w:cs="Arial"/>
          <w:sz w:val="24"/>
          <w:szCs w:val="24"/>
        </w:rPr>
        <w:t>,</w:t>
      </w:r>
      <w:r w:rsidRPr="00427D64">
        <w:rPr>
          <w:rFonts w:ascii="Arial" w:hAnsi="Arial" w:cs="Arial"/>
          <w:sz w:val="24"/>
          <w:szCs w:val="24"/>
        </w:rPr>
        <w:t xml:space="preserve"> a educação pregadora </w:t>
      </w:r>
      <w:r w:rsidR="00DB6F41">
        <w:rPr>
          <w:rFonts w:ascii="Arial" w:hAnsi="Arial" w:cs="Arial"/>
          <w:sz w:val="24"/>
          <w:szCs w:val="24"/>
        </w:rPr>
        <w:t>das verdades prontas e acabadas</w:t>
      </w:r>
      <w:r w:rsidRPr="00427D64">
        <w:rPr>
          <w:rFonts w:ascii="Arial" w:hAnsi="Arial" w:cs="Arial"/>
          <w:sz w:val="24"/>
          <w:szCs w:val="24"/>
        </w:rPr>
        <w:t xml:space="preserve"> não mais se sustenta. </w:t>
      </w:r>
      <w:r>
        <w:rPr>
          <w:rFonts w:ascii="Arial" w:hAnsi="Arial" w:cs="Arial"/>
          <w:sz w:val="24"/>
          <w:szCs w:val="24"/>
        </w:rPr>
        <w:t xml:space="preserve">Valemo-nos da afirmação de Berticelli, que </w:t>
      </w:r>
      <w:r w:rsidRPr="00427D64">
        <w:rPr>
          <w:rFonts w:ascii="Arial" w:hAnsi="Arial" w:cs="Arial"/>
          <w:sz w:val="24"/>
          <w:szCs w:val="24"/>
        </w:rPr>
        <w:t>sintetiza: “Todas estas afirmações nos conduzem para muito longe das certezas, para muito longe do dogmatismo, para muito longe de sistemas estáveis, do tempo reversível mecanicista” (</w:t>
      </w:r>
      <w:r>
        <w:rPr>
          <w:rFonts w:ascii="Arial" w:hAnsi="Arial" w:cs="Arial"/>
          <w:sz w:val="24"/>
          <w:szCs w:val="24"/>
        </w:rPr>
        <w:t xml:space="preserve">2006, </w:t>
      </w:r>
      <w:r w:rsidRPr="00427D64">
        <w:rPr>
          <w:rFonts w:ascii="Arial" w:hAnsi="Arial" w:cs="Arial"/>
          <w:sz w:val="24"/>
          <w:szCs w:val="24"/>
        </w:rPr>
        <w:t>p.149).</w:t>
      </w:r>
      <w:r w:rsidR="00E52957">
        <w:rPr>
          <w:rFonts w:ascii="Arial" w:hAnsi="Arial" w:cs="Arial"/>
          <w:sz w:val="24"/>
          <w:szCs w:val="24"/>
        </w:rPr>
        <w:t xml:space="preserve"> </w:t>
      </w:r>
      <w:r w:rsidR="00DB6F41">
        <w:rPr>
          <w:rFonts w:ascii="Arial" w:hAnsi="Arial" w:cs="Arial"/>
          <w:sz w:val="24"/>
          <w:szCs w:val="24"/>
        </w:rPr>
        <w:t xml:space="preserve">As </w:t>
      </w:r>
      <w:proofErr w:type="spellStart"/>
      <w:r w:rsidR="00DB6F41">
        <w:rPr>
          <w:rFonts w:ascii="Arial" w:hAnsi="Arial" w:cs="Arial"/>
          <w:sz w:val="24"/>
          <w:szCs w:val="24"/>
        </w:rPr>
        <w:t>meta</w:t>
      </w:r>
      <w:r w:rsidR="00E52957" w:rsidRPr="00E52957">
        <w:rPr>
          <w:rFonts w:ascii="Arial" w:hAnsi="Arial" w:cs="Arial"/>
          <w:sz w:val="24"/>
          <w:szCs w:val="24"/>
        </w:rPr>
        <w:t>narrativas</w:t>
      </w:r>
      <w:proofErr w:type="spellEnd"/>
      <w:r w:rsidR="00E52957" w:rsidRPr="00E52957">
        <w:rPr>
          <w:rFonts w:ascii="Arial" w:hAnsi="Arial" w:cs="Arial"/>
          <w:sz w:val="24"/>
          <w:szCs w:val="24"/>
        </w:rPr>
        <w:t xml:space="preserve"> da modernidade ainda </w:t>
      </w:r>
      <w:proofErr w:type="gramStart"/>
      <w:r w:rsidR="00E52957" w:rsidRPr="00E52957">
        <w:rPr>
          <w:rFonts w:ascii="Arial" w:hAnsi="Arial" w:cs="Arial"/>
          <w:sz w:val="24"/>
          <w:szCs w:val="24"/>
        </w:rPr>
        <w:t>existem</w:t>
      </w:r>
      <w:proofErr w:type="gramEnd"/>
      <w:r w:rsidR="00E52957" w:rsidRPr="00E52957">
        <w:rPr>
          <w:rFonts w:ascii="Arial" w:hAnsi="Arial" w:cs="Arial"/>
          <w:sz w:val="24"/>
          <w:szCs w:val="24"/>
        </w:rPr>
        <w:t xml:space="preserve"> mas</w:t>
      </w:r>
      <w:r w:rsidR="00DB6F41">
        <w:rPr>
          <w:rFonts w:ascii="Arial" w:hAnsi="Arial" w:cs="Arial"/>
          <w:sz w:val="24"/>
          <w:szCs w:val="24"/>
        </w:rPr>
        <w:t xml:space="preserve"> estão</w:t>
      </w:r>
      <w:r w:rsidR="00E52957" w:rsidRPr="00E52957">
        <w:rPr>
          <w:rFonts w:ascii="Arial" w:hAnsi="Arial" w:cs="Arial"/>
          <w:sz w:val="24"/>
          <w:szCs w:val="24"/>
        </w:rPr>
        <w:t xml:space="preserve"> em crise. Há uma ruptura nas certezas sólidas do moderno, que ainda está</w:t>
      </w:r>
      <w:r w:rsidR="00DB6F41">
        <w:rPr>
          <w:rFonts w:ascii="Arial" w:hAnsi="Arial" w:cs="Arial"/>
          <w:sz w:val="24"/>
          <w:szCs w:val="24"/>
        </w:rPr>
        <w:t>,</w:t>
      </w:r>
      <w:r w:rsidR="00E52957" w:rsidRPr="00E52957">
        <w:rPr>
          <w:rFonts w:ascii="Arial" w:hAnsi="Arial" w:cs="Arial"/>
          <w:sz w:val="24"/>
          <w:szCs w:val="24"/>
        </w:rPr>
        <w:t xml:space="preserve"> de certa forma</w:t>
      </w:r>
      <w:r w:rsidR="00DB6F41">
        <w:rPr>
          <w:rFonts w:ascii="Arial" w:hAnsi="Arial" w:cs="Arial"/>
          <w:sz w:val="24"/>
          <w:szCs w:val="24"/>
        </w:rPr>
        <w:t>,</w:t>
      </w:r>
      <w:r w:rsidR="00E52957" w:rsidRPr="00E52957">
        <w:rPr>
          <w:rFonts w:ascii="Arial" w:hAnsi="Arial" w:cs="Arial"/>
          <w:sz w:val="24"/>
          <w:szCs w:val="24"/>
        </w:rPr>
        <w:t xml:space="preserve"> presente.</w:t>
      </w:r>
      <w:r w:rsidR="00E52957">
        <w:rPr>
          <w:rFonts w:ascii="Arial" w:hAnsi="Arial" w:cs="Arial"/>
          <w:sz w:val="24"/>
          <w:szCs w:val="24"/>
        </w:rPr>
        <w:t xml:space="preserve"> </w:t>
      </w:r>
      <w:r w:rsidR="009E17BE">
        <w:rPr>
          <w:rFonts w:ascii="Arial" w:hAnsi="Arial" w:cs="Arial"/>
          <w:sz w:val="24"/>
          <w:szCs w:val="24"/>
        </w:rPr>
        <w:t>O modelo moderno não dá mais</w:t>
      </w:r>
      <w:r w:rsidR="00E52957" w:rsidRPr="00E52957">
        <w:rPr>
          <w:rFonts w:ascii="Arial" w:hAnsi="Arial" w:cs="Arial"/>
          <w:sz w:val="24"/>
          <w:szCs w:val="24"/>
        </w:rPr>
        <w:t xml:space="preserve"> conta</w:t>
      </w:r>
      <w:r w:rsidR="00DB6F41">
        <w:rPr>
          <w:rFonts w:ascii="Arial" w:hAnsi="Arial" w:cs="Arial"/>
          <w:sz w:val="24"/>
          <w:szCs w:val="24"/>
        </w:rPr>
        <w:t xml:space="preserve"> de todos os fenômenos da contemporaneidade</w:t>
      </w:r>
      <w:r w:rsidR="00E52957" w:rsidRPr="00E52957">
        <w:rPr>
          <w:rFonts w:ascii="Arial" w:hAnsi="Arial" w:cs="Arial"/>
          <w:sz w:val="24"/>
          <w:szCs w:val="24"/>
        </w:rPr>
        <w:t>, mas não temos</w:t>
      </w:r>
      <w:r w:rsidR="00DB6F41">
        <w:rPr>
          <w:rFonts w:ascii="Arial" w:hAnsi="Arial" w:cs="Arial"/>
          <w:sz w:val="24"/>
          <w:szCs w:val="24"/>
        </w:rPr>
        <w:t>,</w:t>
      </w:r>
      <w:r w:rsidR="00E52957" w:rsidRPr="00E52957">
        <w:rPr>
          <w:rFonts w:ascii="Arial" w:hAnsi="Arial" w:cs="Arial"/>
          <w:sz w:val="24"/>
          <w:szCs w:val="24"/>
        </w:rPr>
        <w:t xml:space="preserve"> ainda</w:t>
      </w:r>
      <w:r w:rsidR="00DB6F41">
        <w:rPr>
          <w:rFonts w:ascii="Arial" w:hAnsi="Arial" w:cs="Arial"/>
          <w:sz w:val="24"/>
          <w:szCs w:val="24"/>
        </w:rPr>
        <w:t>, um modelo a seguir, se é que o teremos e se é, tanto mais ainda, que o desejamos</w:t>
      </w:r>
      <w:r w:rsidR="009E17BE">
        <w:rPr>
          <w:rFonts w:ascii="Arial" w:hAnsi="Arial" w:cs="Arial"/>
          <w:sz w:val="24"/>
          <w:szCs w:val="24"/>
        </w:rPr>
        <w:t>/queremos</w:t>
      </w:r>
      <w:r w:rsidR="00DB6F41">
        <w:rPr>
          <w:rFonts w:ascii="Arial" w:hAnsi="Arial" w:cs="Arial"/>
          <w:sz w:val="24"/>
          <w:szCs w:val="24"/>
        </w:rPr>
        <w:t>.</w:t>
      </w:r>
      <w:r w:rsidR="009E17BE">
        <w:rPr>
          <w:rFonts w:ascii="Arial" w:hAnsi="Arial" w:cs="Arial"/>
          <w:sz w:val="24"/>
          <w:szCs w:val="24"/>
        </w:rPr>
        <w:t xml:space="preserve"> O </w:t>
      </w:r>
      <w:r w:rsidR="00E52957" w:rsidRPr="00E52957">
        <w:rPr>
          <w:rFonts w:ascii="Arial" w:hAnsi="Arial" w:cs="Arial"/>
          <w:sz w:val="24"/>
          <w:szCs w:val="24"/>
        </w:rPr>
        <w:t xml:space="preserve">modelo </w:t>
      </w:r>
      <w:r w:rsidR="00E52957">
        <w:rPr>
          <w:rFonts w:ascii="Arial" w:hAnsi="Arial" w:cs="Arial"/>
          <w:sz w:val="24"/>
          <w:szCs w:val="24"/>
        </w:rPr>
        <w:t>do mercado</w:t>
      </w:r>
      <w:r w:rsidR="00E52957" w:rsidRPr="00E52957">
        <w:rPr>
          <w:rFonts w:ascii="Arial" w:hAnsi="Arial" w:cs="Arial"/>
          <w:sz w:val="24"/>
          <w:szCs w:val="24"/>
        </w:rPr>
        <w:t xml:space="preserve"> tem sido um desses mod</w:t>
      </w:r>
      <w:r w:rsidR="009E17BE">
        <w:rPr>
          <w:rFonts w:ascii="Arial" w:hAnsi="Arial" w:cs="Arial"/>
          <w:sz w:val="24"/>
          <w:szCs w:val="24"/>
        </w:rPr>
        <w:t>elos utilizados para nos traçar rumos</w:t>
      </w:r>
      <w:r w:rsidR="00E52957" w:rsidRPr="00E52957">
        <w:rPr>
          <w:rFonts w:ascii="Arial" w:hAnsi="Arial" w:cs="Arial"/>
          <w:sz w:val="24"/>
          <w:szCs w:val="24"/>
        </w:rPr>
        <w:t>.</w:t>
      </w:r>
    </w:p>
    <w:p w:rsidR="00CC4AFC" w:rsidRDefault="00B47486" w:rsidP="00CA5B7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Coerente com discussões provocadas por Prig</w:t>
      </w:r>
      <w:r w:rsidR="00C16DBE">
        <w:rPr>
          <w:rFonts w:ascii="Arial" w:hAnsi="Arial" w:cs="Arial"/>
          <w:sz w:val="24"/>
          <w:szCs w:val="24"/>
        </w:rPr>
        <w:t xml:space="preserve">ogine de que ciência e certeza </w:t>
      </w:r>
      <w:r>
        <w:rPr>
          <w:rFonts w:ascii="Arial" w:hAnsi="Arial" w:cs="Arial"/>
          <w:sz w:val="24"/>
          <w:szCs w:val="24"/>
        </w:rPr>
        <w:t>não correm mais tã</w:t>
      </w:r>
      <w:r w:rsidR="009E17BE">
        <w:rPr>
          <w:rFonts w:ascii="Arial" w:hAnsi="Arial" w:cs="Arial"/>
          <w:sz w:val="24"/>
          <w:szCs w:val="24"/>
        </w:rPr>
        <w:t>o próximas; com o apoio de Kuhn, Fleck e Feyerabend que nos instigam</w:t>
      </w:r>
      <w:r>
        <w:rPr>
          <w:rFonts w:ascii="Arial" w:hAnsi="Arial" w:cs="Arial"/>
          <w:sz w:val="24"/>
          <w:szCs w:val="24"/>
        </w:rPr>
        <w:t xml:space="preserve"> para</w:t>
      </w:r>
      <w:r w:rsidR="009E17BE">
        <w:rPr>
          <w:rFonts w:ascii="Arial" w:hAnsi="Arial" w:cs="Arial"/>
          <w:sz w:val="24"/>
          <w:szCs w:val="24"/>
        </w:rPr>
        <w:t xml:space="preserve"> as</w:t>
      </w:r>
      <w:r>
        <w:rPr>
          <w:rFonts w:ascii="Arial" w:hAnsi="Arial" w:cs="Arial"/>
          <w:sz w:val="24"/>
          <w:szCs w:val="24"/>
        </w:rPr>
        <w:t xml:space="preserve"> mudanças de paradigmas científicos, inclusive postuladas por Santos e </w:t>
      </w:r>
      <w:r w:rsidR="00097EFE">
        <w:rPr>
          <w:rFonts w:ascii="Arial" w:hAnsi="Arial" w:cs="Arial"/>
          <w:sz w:val="24"/>
          <w:szCs w:val="24"/>
        </w:rPr>
        <w:t xml:space="preserve">Edgar </w:t>
      </w:r>
      <w:r>
        <w:rPr>
          <w:rFonts w:ascii="Arial" w:hAnsi="Arial" w:cs="Arial"/>
          <w:sz w:val="24"/>
          <w:szCs w:val="24"/>
        </w:rPr>
        <w:t>Morin; compactuado</w:t>
      </w:r>
      <w:r w:rsidR="009E17B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com a dinâmica líquido-moderna de Bauman</w:t>
      </w:r>
      <w:r w:rsidR="009E17BE">
        <w:rPr>
          <w:rFonts w:ascii="Arial" w:hAnsi="Arial" w:cs="Arial"/>
          <w:sz w:val="24"/>
          <w:szCs w:val="24"/>
        </w:rPr>
        <w:t>, em que</w:t>
      </w:r>
      <w:r>
        <w:rPr>
          <w:rFonts w:ascii="Arial" w:hAnsi="Arial" w:cs="Arial"/>
          <w:sz w:val="24"/>
          <w:szCs w:val="24"/>
        </w:rPr>
        <w:t xml:space="preserve"> a ambivalência significa relativização, na qual estamos imers</w:t>
      </w:r>
      <w:r w:rsidR="009E17BE">
        <w:rPr>
          <w:rFonts w:ascii="Arial" w:hAnsi="Arial" w:cs="Arial"/>
          <w:sz w:val="24"/>
          <w:szCs w:val="24"/>
        </w:rPr>
        <w:t xml:space="preserve">os de forma fluida e caótica; e, </w:t>
      </w:r>
      <w:r>
        <w:rPr>
          <w:rFonts w:ascii="Arial" w:hAnsi="Arial" w:cs="Arial"/>
          <w:sz w:val="24"/>
          <w:szCs w:val="24"/>
        </w:rPr>
        <w:t>ainda</w:t>
      </w:r>
      <w:r w:rsidR="009E17B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auxiliado</w:t>
      </w:r>
      <w:r w:rsidR="009E17B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por Berticelli</w:t>
      </w:r>
      <w:r w:rsidR="009E17B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por suas concepções, asseguramos estar numa conjuntura na qual </w:t>
      </w:r>
      <w:r w:rsidR="00FE078F" w:rsidRPr="00527C35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umamos a uma educação na incerteza.</w:t>
      </w:r>
    </w:p>
    <w:p w:rsidR="008E2311" w:rsidRPr="00527C35" w:rsidRDefault="009E17BE" w:rsidP="00CA5B7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não é possível</w:t>
      </w:r>
      <w:r w:rsidR="00097EF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exíguo texto</w:t>
      </w:r>
      <w:r w:rsidR="00097EFE">
        <w:rPr>
          <w:rFonts w:ascii="Arial" w:hAnsi="Arial" w:cs="Arial"/>
          <w:sz w:val="24"/>
          <w:szCs w:val="24"/>
        </w:rPr>
        <w:t>,</w:t>
      </w:r>
      <w:r w:rsidR="008E2311">
        <w:rPr>
          <w:rFonts w:ascii="Arial" w:hAnsi="Arial" w:cs="Arial"/>
          <w:sz w:val="24"/>
          <w:szCs w:val="24"/>
        </w:rPr>
        <w:t xml:space="preserve"> dar a sentença final</w:t>
      </w:r>
      <w:r>
        <w:rPr>
          <w:rFonts w:ascii="Arial" w:hAnsi="Arial" w:cs="Arial"/>
          <w:sz w:val="24"/>
          <w:szCs w:val="24"/>
        </w:rPr>
        <w:t>, – tanto</w:t>
      </w:r>
      <w:r w:rsidR="00097EFE">
        <w:rPr>
          <w:rFonts w:ascii="Arial" w:hAnsi="Arial" w:cs="Arial"/>
          <w:sz w:val="24"/>
          <w:szCs w:val="24"/>
        </w:rPr>
        <w:t xml:space="preserve"> menos</w:t>
      </w:r>
      <w:r w:rsidR="00040316">
        <w:rPr>
          <w:rFonts w:ascii="Arial" w:hAnsi="Arial" w:cs="Arial"/>
          <w:sz w:val="24"/>
          <w:szCs w:val="24"/>
        </w:rPr>
        <w:t xml:space="preserve"> numa dinâmica volátil</w:t>
      </w:r>
      <w:r w:rsidR="00097EFE">
        <w:rPr>
          <w:rFonts w:ascii="Arial" w:hAnsi="Arial" w:cs="Arial"/>
          <w:sz w:val="24"/>
          <w:szCs w:val="24"/>
        </w:rPr>
        <w:t xml:space="preserve"> da qual todos somos partícipes, queiramos ou não</w:t>
      </w:r>
      <w:r w:rsidR="00040316">
        <w:rPr>
          <w:rFonts w:ascii="Arial" w:hAnsi="Arial" w:cs="Arial"/>
          <w:sz w:val="24"/>
          <w:szCs w:val="24"/>
        </w:rPr>
        <w:t xml:space="preserve"> –</w:t>
      </w:r>
      <w:r>
        <w:rPr>
          <w:rFonts w:ascii="Arial" w:hAnsi="Arial" w:cs="Arial"/>
          <w:sz w:val="24"/>
          <w:szCs w:val="24"/>
        </w:rPr>
        <w:t xml:space="preserve">, acreditamos </w:t>
      </w:r>
      <w:r w:rsidR="008E2311">
        <w:rPr>
          <w:rFonts w:ascii="Arial" w:hAnsi="Arial" w:cs="Arial"/>
          <w:sz w:val="24"/>
          <w:szCs w:val="24"/>
        </w:rPr>
        <w:t>ser</w:t>
      </w:r>
      <w:r>
        <w:rPr>
          <w:rFonts w:ascii="Arial" w:hAnsi="Arial" w:cs="Arial"/>
          <w:sz w:val="24"/>
          <w:szCs w:val="24"/>
        </w:rPr>
        <w:t>em</w:t>
      </w:r>
      <w:r w:rsidR="008E2311">
        <w:rPr>
          <w:rFonts w:ascii="Arial" w:hAnsi="Arial" w:cs="Arial"/>
          <w:sz w:val="24"/>
          <w:szCs w:val="24"/>
        </w:rPr>
        <w:t xml:space="preserve"> pertinente</w:t>
      </w:r>
      <w:r w:rsidR="00097EFE">
        <w:rPr>
          <w:rFonts w:ascii="Arial" w:hAnsi="Arial" w:cs="Arial"/>
          <w:sz w:val="24"/>
          <w:szCs w:val="24"/>
        </w:rPr>
        <w:t>, urgentes e necessárias</w:t>
      </w:r>
      <w:r w:rsidR="008E2311">
        <w:rPr>
          <w:rFonts w:ascii="Arial" w:hAnsi="Arial" w:cs="Arial"/>
          <w:sz w:val="24"/>
          <w:szCs w:val="24"/>
        </w:rPr>
        <w:t xml:space="preserve"> novas discussões sobre o assunto que j</w:t>
      </w:r>
      <w:r>
        <w:rPr>
          <w:rFonts w:ascii="Arial" w:hAnsi="Arial" w:cs="Arial"/>
          <w:sz w:val="24"/>
          <w:szCs w:val="24"/>
        </w:rPr>
        <w:t>á vem a meio caminho, sendo isto que ora apresentamos como</w:t>
      </w:r>
      <w:r w:rsidR="008E2311">
        <w:rPr>
          <w:rFonts w:ascii="Arial" w:hAnsi="Arial" w:cs="Arial"/>
          <w:sz w:val="24"/>
          <w:szCs w:val="24"/>
        </w:rPr>
        <w:t xml:space="preserve"> apenas mais um passo nesse longo caminho de possibilidades incertas.</w:t>
      </w:r>
    </w:p>
    <w:p w:rsidR="004562C0" w:rsidRDefault="004562C0" w:rsidP="009E17B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E17BE" w:rsidRPr="009E17BE" w:rsidRDefault="009E17BE" w:rsidP="009E17BE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>Referências</w:t>
      </w:r>
    </w:p>
    <w:p w:rsidR="00D21A30" w:rsidRDefault="00D21A30" w:rsidP="00D21A3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F3D6C">
        <w:rPr>
          <w:rFonts w:ascii="Arial" w:hAnsi="Arial" w:cs="Arial"/>
          <w:sz w:val="24"/>
          <w:szCs w:val="24"/>
        </w:rPr>
        <w:t xml:space="preserve">BAUMAN, </w:t>
      </w:r>
      <w:proofErr w:type="spellStart"/>
      <w:r w:rsidRPr="002F3D6C">
        <w:rPr>
          <w:rFonts w:ascii="Arial" w:hAnsi="Arial" w:cs="Arial"/>
          <w:sz w:val="24"/>
          <w:szCs w:val="24"/>
        </w:rPr>
        <w:t>Zygmunt</w:t>
      </w:r>
      <w:proofErr w:type="spellEnd"/>
      <w:r w:rsidRPr="002F3D6C">
        <w:rPr>
          <w:rFonts w:ascii="Arial" w:hAnsi="Arial" w:cs="Arial"/>
          <w:sz w:val="24"/>
          <w:szCs w:val="24"/>
        </w:rPr>
        <w:t xml:space="preserve">. </w:t>
      </w:r>
      <w:r w:rsidRPr="009E17BE">
        <w:rPr>
          <w:rFonts w:ascii="Arial" w:hAnsi="Arial" w:cs="Arial"/>
          <w:i/>
          <w:sz w:val="24"/>
          <w:szCs w:val="24"/>
        </w:rPr>
        <w:t>Modernidade e ambivalência</w:t>
      </w:r>
      <w:r>
        <w:rPr>
          <w:rFonts w:ascii="Arial" w:hAnsi="Arial" w:cs="Arial"/>
          <w:sz w:val="24"/>
          <w:szCs w:val="24"/>
        </w:rPr>
        <w:t>. Rio de Janeiro: Jorge Zahar, 1999a.</w:t>
      </w:r>
    </w:p>
    <w:p w:rsidR="00D21A30" w:rsidRDefault="00D21A30" w:rsidP="00D21A3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F3D6C">
        <w:rPr>
          <w:rFonts w:ascii="Arial" w:hAnsi="Arial" w:cs="Arial"/>
          <w:sz w:val="24"/>
          <w:szCs w:val="24"/>
        </w:rPr>
        <w:t xml:space="preserve">BAUMAN, </w:t>
      </w:r>
      <w:proofErr w:type="spellStart"/>
      <w:r w:rsidRPr="002F3D6C">
        <w:rPr>
          <w:rFonts w:ascii="Arial" w:hAnsi="Arial" w:cs="Arial"/>
          <w:sz w:val="24"/>
          <w:szCs w:val="24"/>
        </w:rPr>
        <w:t>Zygmunt</w:t>
      </w:r>
      <w:proofErr w:type="spellEnd"/>
      <w:r w:rsidRPr="002F3D6C">
        <w:rPr>
          <w:rFonts w:ascii="Arial" w:hAnsi="Arial" w:cs="Arial"/>
          <w:sz w:val="24"/>
          <w:szCs w:val="24"/>
        </w:rPr>
        <w:t xml:space="preserve">. </w:t>
      </w:r>
      <w:r w:rsidRPr="009E17BE">
        <w:rPr>
          <w:rFonts w:ascii="Arial" w:hAnsi="Arial" w:cs="Arial"/>
          <w:i/>
          <w:sz w:val="24"/>
          <w:szCs w:val="24"/>
        </w:rPr>
        <w:t>Globalização e as consequências humanas</w:t>
      </w:r>
      <w:r>
        <w:rPr>
          <w:rFonts w:ascii="Arial" w:hAnsi="Arial" w:cs="Arial"/>
          <w:sz w:val="24"/>
          <w:szCs w:val="24"/>
        </w:rPr>
        <w:t>. Rio de Janeiro: Jorge Zahar, 1999b.</w:t>
      </w:r>
    </w:p>
    <w:p w:rsidR="00D21A30" w:rsidRDefault="00D21A30" w:rsidP="008E231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F3D6C">
        <w:rPr>
          <w:rFonts w:ascii="Arial" w:hAnsi="Arial" w:cs="Arial"/>
          <w:sz w:val="24"/>
          <w:szCs w:val="24"/>
        </w:rPr>
        <w:t xml:space="preserve">BAUMAN, </w:t>
      </w:r>
      <w:proofErr w:type="spellStart"/>
      <w:r w:rsidRPr="002F3D6C">
        <w:rPr>
          <w:rFonts w:ascii="Arial" w:hAnsi="Arial" w:cs="Arial"/>
          <w:sz w:val="24"/>
          <w:szCs w:val="24"/>
        </w:rPr>
        <w:t>Zygmunt</w:t>
      </w:r>
      <w:proofErr w:type="spellEnd"/>
      <w:r w:rsidRPr="002F3D6C">
        <w:rPr>
          <w:rFonts w:ascii="Arial" w:hAnsi="Arial" w:cs="Arial"/>
          <w:sz w:val="24"/>
          <w:szCs w:val="24"/>
        </w:rPr>
        <w:t xml:space="preserve">. </w:t>
      </w:r>
      <w:r w:rsidR="009E17BE" w:rsidRPr="009E17BE">
        <w:rPr>
          <w:rFonts w:ascii="Arial" w:hAnsi="Arial" w:cs="Arial"/>
          <w:i/>
          <w:sz w:val="24"/>
          <w:szCs w:val="24"/>
        </w:rPr>
        <w:t>Modernidade l</w:t>
      </w:r>
      <w:r w:rsidRPr="009E17BE">
        <w:rPr>
          <w:rFonts w:ascii="Arial" w:hAnsi="Arial" w:cs="Arial"/>
          <w:i/>
          <w:sz w:val="24"/>
          <w:szCs w:val="24"/>
        </w:rPr>
        <w:t>íquida</w:t>
      </w:r>
      <w:r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Rio de Janeiro: Jorge Zahar, 2001.</w:t>
      </w:r>
    </w:p>
    <w:p w:rsidR="00D21A30" w:rsidRDefault="00D21A30" w:rsidP="008E231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67BC4">
        <w:rPr>
          <w:rFonts w:ascii="Arial" w:hAnsi="Arial" w:cs="Arial"/>
          <w:sz w:val="24"/>
          <w:szCs w:val="24"/>
        </w:rPr>
        <w:t xml:space="preserve">BAUMAN, </w:t>
      </w:r>
      <w:proofErr w:type="spellStart"/>
      <w:r w:rsidRPr="00667BC4">
        <w:rPr>
          <w:rFonts w:ascii="Arial" w:hAnsi="Arial" w:cs="Arial"/>
          <w:sz w:val="24"/>
          <w:szCs w:val="24"/>
        </w:rPr>
        <w:t>Zygmunt</w:t>
      </w:r>
      <w:proofErr w:type="spellEnd"/>
      <w:r w:rsidRPr="00667BC4">
        <w:rPr>
          <w:rFonts w:ascii="Arial" w:hAnsi="Arial" w:cs="Arial"/>
          <w:sz w:val="24"/>
          <w:szCs w:val="24"/>
        </w:rPr>
        <w:t xml:space="preserve">. </w:t>
      </w:r>
      <w:r w:rsidR="009E17BE" w:rsidRPr="009E17BE">
        <w:rPr>
          <w:rFonts w:ascii="Arial" w:hAnsi="Arial" w:cs="Arial"/>
          <w:i/>
          <w:sz w:val="24"/>
          <w:szCs w:val="24"/>
        </w:rPr>
        <w:t>Tempos l</w:t>
      </w:r>
      <w:r w:rsidRPr="009E17BE">
        <w:rPr>
          <w:rFonts w:ascii="Arial" w:hAnsi="Arial" w:cs="Arial"/>
          <w:i/>
          <w:sz w:val="24"/>
          <w:szCs w:val="24"/>
        </w:rPr>
        <w:t>íquidos</w:t>
      </w:r>
      <w:r w:rsidRPr="00667BC4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Rio de Janeiro: Jorge Zahar, 2007.</w:t>
      </w:r>
    </w:p>
    <w:p w:rsidR="00D21A30" w:rsidRPr="004F148E" w:rsidRDefault="00D21A30" w:rsidP="008E2311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2F3D6C">
        <w:rPr>
          <w:rFonts w:ascii="Arial" w:hAnsi="Arial" w:cs="Arial"/>
          <w:sz w:val="24"/>
          <w:szCs w:val="24"/>
        </w:rPr>
        <w:t>BAUM</w:t>
      </w:r>
      <w:r>
        <w:rPr>
          <w:rFonts w:ascii="Arial" w:hAnsi="Arial" w:cs="Arial"/>
          <w:sz w:val="24"/>
          <w:szCs w:val="24"/>
        </w:rPr>
        <w:t xml:space="preserve">AN, </w:t>
      </w:r>
      <w:proofErr w:type="spellStart"/>
      <w:r>
        <w:rPr>
          <w:rFonts w:ascii="Arial" w:hAnsi="Arial" w:cs="Arial"/>
          <w:sz w:val="24"/>
          <w:szCs w:val="24"/>
        </w:rPr>
        <w:t>Zygmunt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Pr="009E17BE">
        <w:rPr>
          <w:rFonts w:ascii="Arial" w:hAnsi="Arial" w:cs="Arial"/>
          <w:i/>
          <w:sz w:val="24"/>
          <w:szCs w:val="24"/>
        </w:rPr>
        <w:t>Vida para consumo</w:t>
      </w:r>
      <w:r>
        <w:rPr>
          <w:rFonts w:ascii="Arial" w:hAnsi="Arial" w:cs="Arial"/>
          <w:sz w:val="24"/>
          <w:szCs w:val="24"/>
        </w:rPr>
        <w:t>:</w:t>
      </w:r>
      <w:r w:rsidRPr="002F3D6C">
        <w:rPr>
          <w:rFonts w:ascii="Arial" w:hAnsi="Arial" w:cs="Arial"/>
          <w:sz w:val="24"/>
          <w:szCs w:val="24"/>
        </w:rPr>
        <w:t xml:space="preserve"> a transformação das pessoas em mercadorias</w:t>
      </w:r>
      <w:r>
        <w:rPr>
          <w:rFonts w:ascii="Arial" w:hAnsi="Arial" w:cs="Arial"/>
          <w:sz w:val="24"/>
          <w:szCs w:val="24"/>
        </w:rPr>
        <w:t xml:space="preserve">. </w:t>
      </w:r>
      <w:r w:rsidRPr="004F148E">
        <w:rPr>
          <w:rFonts w:ascii="Arial" w:hAnsi="Arial" w:cs="Arial"/>
          <w:sz w:val="24"/>
          <w:szCs w:val="24"/>
          <w:lang w:val="es-ES"/>
        </w:rPr>
        <w:t xml:space="preserve">Rio de Janeiro: Jorge </w:t>
      </w:r>
      <w:proofErr w:type="spellStart"/>
      <w:r w:rsidRPr="004F148E">
        <w:rPr>
          <w:rFonts w:ascii="Arial" w:hAnsi="Arial" w:cs="Arial"/>
          <w:sz w:val="24"/>
          <w:szCs w:val="24"/>
          <w:lang w:val="es-ES"/>
        </w:rPr>
        <w:t>Zahar</w:t>
      </w:r>
      <w:proofErr w:type="spellEnd"/>
      <w:r w:rsidRPr="004F148E">
        <w:rPr>
          <w:rFonts w:ascii="Arial" w:hAnsi="Arial" w:cs="Arial"/>
          <w:sz w:val="24"/>
          <w:szCs w:val="24"/>
          <w:lang w:val="es-ES"/>
        </w:rPr>
        <w:t>, 2008a.</w:t>
      </w:r>
    </w:p>
    <w:p w:rsidR="00D21A30" w:rsidRDefault="00D21A30" w:rsidP="00D21A3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F148E">
        <w:rPr>
          <w:rFonts w:ascii="Arial" w:hAnsi="Arial" w:cs="Arial"/>
          <w:sz w:val="24"/>
          <w:szCs w:val="24"/>
          <w:lang w:val="es-ES"/>
        </w:rPr>
        <w:t xml:space="preserve">BAUMAN, Zygmunt. </w:t>
      </w:r>
      <w:proofErr w:type="gramStart"/>
      <w:r w:rsidRPr="009E17BE">
        <w:rPr>
          <w:rFonts w:ascii="Arial" w:hAnsi="Arial" w:cs="Arial"/>
          <w:i/>
          <w:sz w:val="24"/>
          <w:szCs w:val="24"/>
          <w:lang w:val="es-ES"/>
        </w:rPr>
        <w:t xml:space="preserve">Los retos de </w:t>
      </w:r>
      <w:r w:rsidR="005B7AB2">
        <w:rPr>
          <w:rFonts w:ascii="Arial" w:hAnsi="Arial" w:cs="Arial"/>
          <w:i/>
          <w:sz w:val="24"/>
          <w:szCs w:val="24"/>
          <w:lang w:val="es-ES"/>
        </w:rPr>
        <w:t>la educación en la modernidad li</w:t>
      </w:r>
      <w:r w:rsidRPr="009E17BE">
        <w:rPr>
          <w:rFonts w:ascii="Arial" w:hAnsi="Arial" w:cs="Arial"/>
          <w:i/>
          <w:sz w:val="24"/>
          <w:szCs w:val="24"/>
          <w:lang w:val="es-ES"/>
        </w:rPr>
        <w:t>quida</w:t>
      </w:r>
      <w:proofErr w:type="gramEnd"/>
      <w:r w:rsidRPr="004F148E">
        <w:rPr>
          <w:rFonts w:ascii="Arial" w:hAnsi="Arial" w:cs="Arial"/>
          <w:sz w:val="24"/>
          <w:szCs w:val="24"/>
          <w:lang w:val="es-ES"/>
        </w:rPr>
        <w:t xml:space="preserve">. </w:t>
      </w:r>
      <w:r w:rsidRPr="00A57EEB">
        <w:rPr>
          <w:rFonts w:ascii="Arial" w:hAnsi="Arial" w:cs="Arial"/>
          <w:sz w:val="24"/>
          <w:szCs w:val="24"/>
        </w:rPr>
        <w:t xml:space="preserve">Barcelona: Editorial </w:t>
      </w:r>
      <w:proofErr w:type="spellStart"/>
      <w:r w:rsidRPr="00A57EEB">
        <w:rPr>
          <w:rFonts w:ascii="Arial" w:hAnsi="Arial" w:cs="Arial"/>
          <w:sz w:val="24"/>
          <w:szCs w:val="24"/>
        </w:rPr>
        <w:t>Gedisa</w:t>
      </w:r>
      <w:proofErr w:type="spellEnd"/>
      <w:r w:rsidRPr="00A57EEB">
        <w:rPr>
          <w:rFonts w:ascii="Arial" w:hAnsi="Arial" w:cs="Arial"/>
          <w:sz w:val="24"/>
          <w:szCs w:val="24"/>
        </w:rPr>
        <w:t>, 2008</w:t>
      </w:r>
      <w:r>
        <w:rPr>
          <w:rFonts w:ascii="Arial" w:hAnsi="Arial" w:cs="Arial"/>
          <w:sz w:val="24"/>
          <w:szCs w:val="24"/>
        </w:rPr>
        <w:t>b</w:t>
      </w:r>
      <w:r w:rsidRPr="00A57EEB">
        <w:rPr>
          <w:rFonts w:ascii="Arial" w:hAnsi="Arial" w:cs="Arial"/>
          <w:sz w:val="24"/>
          <w:szCs w:val="24"/>
        </w:rPr>
        <w:t>.</w:t>
      </w:r>
    </w:p>
    <w:p w:rsidR="00D21A30" w:rsidRDefault="00D21A30" w:rsidP="00D21A3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F3D6C">
        <w:rPr>
          <w:rFonts w:ascii="Arial" w:hAnsi="Arial" w:cs="Arial"/>
          <w:sz w:val="24"/>
          <w:szCs w:val="24"/>
        </w:rPr>
        <w:t xml:space="preserve">BAUMAN, </w:t>
      </w:r>
      <w:proofErr w:type="spellStart"/>
      <w:r w:rsidRPr="002F3D6C">
        <w:rPr>
          <w:rFonts w:ascii="Arial" w:hAnsi="Arial" w:cs="Arial"/>
          <w:sz w:val="24"/>
          <w:szCs w:val="24"/>
        </w:rPr>
        <w:t>Zygmunt</w:t>
      </w:r>
      <w:proofErr w:type="spellEnd"/>
      <w:r w:rsidRPr="002F3D6C">
        <w:rPr>
          <w:rFonts w:ascii="Arial" w:hAnsi="Arial" w:cs="Arial"/>
          <w:sz w:val="24"/>
          <w:szCs w:val="24"/>
        </w:rPr>
        <w:t xml:space="preserve">. </w:t>
      </w:r>
      <w:r w:rsidR="009E17BE">
        <w:rPr>
          <w:rFonts w:ascii="Arial" w:hAnsi="Arial" w:cs="Arial"/>
          <w:i/>
          <w:sz w:val="24"/>
          <w:szCs w:val="24"/>
        </w:rPr>
        <w:t>Capitalismo p</w:t>
      </w:r>
      <w:r w:rsidRPr="009E17BE">
        <w:rPr>
          <w:rFonts w:ascii="Arial" w:hAnsi="Arial" w:cs="Arial"/>
          <w:i/>
          <w:sz w:val="24"/>
          <w:szCs w:val="24"/>
        </w:rPr>
        <w:t>arasitário</w:t>
      </w:r>
      <w:r>
        <w:rPr>
          <w:rFonts w:ascii="Arial" w:hAnsi="Arial" w:cs="Arial"/>
          <w:b/>
          <w:sz w:val="24"/>
          <w:szCs w:val="24"/>
        </w:rPr>
        <w:t>.</w:t>
      </w:r>
      <w:r w:rsidRPr="00667BC4">
        <w:rPr>
          <w:rFonts w:ascii="Arial" w:hAnsi="Arial" w:cs="Arial"/>
          <w:sz w:val="24"/>
          <w:szCs w:val="24"/>
        </w:rPr>
        <w:t xml:space="preserve"> </w:t>
      </w:r>
      <w:r w:rsidR="005B7AB2">
        <w:rPr>
          <w:rFonts w:ascii="Arial" w:hAnsi="Arial" w:cs="Arial"/>
          <w:sz w:val="24"/>
          <w:szCs w:val="24"/>
        </w:rPr>
        <w:t>Rio de Janeiro:</w:t>
      </w:r>
      <w:r>
        <w:rPr>
          <w:rFonts w:ascii="Arial" w:hAnsi="Arial" w:cs="Arial"/>
          <w:sz w:val="24"/>
          <w:szCs w:val="24"/>
        </w:rPr>
        <w:t xml:space="preserve"> Zahar, 2010.</w:t>
      </w:r>
    </w:p>
    <w:p w:rsidR="00924AA2" w:rsidRDefault="00924AA2" w:rsidP="00D21A3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BECK</w:t>
      </w:r>
      <w:r w:rsidRPr="00924AA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Ulrich. </w:t>
      </w:r>
      <w:r w:rsidRPr="00924AA2">
        <w:rPr>
          <w:rFonts w:ascii="Arial" w:hAnsi="Arial" w:cs="Arial"/>
          <w:i/>
          <w:sz w:val="24"/>
          <w:szCs w:val="24"/>
        </w:rPr>
        <w:t>Sociedade de risco</w:t>
      </w:r>
      <w:r w:rsidRPr="00924AA2">
        <w:rPr>
          <w:rFonts w:ascii="Arial" w:hAnsi="Arial" w:cs="Arial"/>
          <w:sz w:val="24"/>
          <w:szCs w:val="24"/>
        </w:rPr>
        <w:t>: rumo a uma outra modernidade.</w:t>
      </w:r>
      <w:r>
        <w:rPr>
          <w:rFonts w:ascii="Arial" w:hAnsi="Arial" w:cs="Arial"/>
          <w:sz w:val="24"/>
          <w:szCs w:val="24"/>
        </w:rPr>
        <w:t xml:space="preserve"> </w:t>
      </w:r>
      <w:r w:rsidRPr="00924AA2">
        <w:rPr>
          <w:rFonts w:ascii="Arial" w:hAnsi="Arial" w:cs="Arial"/>
          <w:sz w:val="24"/>
          <w:szCs w:val="24"/>
        </w:rPr>
        <w:t>2. ed. São Paulo: Ed. 34, 2011</w:t>
      </w:r>
    </w:p>
    <w:p w:rsidR="00D21A30" w:rsidRPr="00135459" w:rsidRDefault="009E17BE" w:rsidP="008E231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BERTICELLI, Ireno Antônio</w:t>
      </w:r>
      <w:r w:rsidR="00D21A30" w:rsidRPr="00D67103">
        <w:rPr>
          <w:rFonts w:ascii="Arial" w:hAnsi="Arial" w:cs="Arial"/>
          <w:sz w:val="24"/>
          <w:szCs w:val="24"/>
        </w:rPr>
        <w:t xml:space="preserve">. </w:t>
      </w:r>
      <w:r w:rsidR="00D21A30" w:rsidRPr="009E17BE">
        <w:rPr>
          <w:rFonts w:ascii="Arial" w:hAnsi="Arial" w:cs="Arial"/>
          <w:i/>
          <w:sz w:val="24"/>
          <w:szCs w:val="24"/>
        </w:rPr>
        <w:t>Epistemologia e educação</w:t>
      </w:r>
      <w:r w:rsidR="00D21A30" w:rsidRPr="00D67103">
        <w:rPr>
          <w:rFonts w:ascii="Arial" w:hAnsi="Arial" w:cs="Arial"/>
          <w:sz w:val="24"/>
          <w:szCs w:val="24"/>
        </w:rPr>
        <w:t>: da complexidade, auto-orga</w:t>
      </w:r>
      <w:r>
        <w:rPr>
          <w:rFonts w:ascii="Arial" w:hAnsi="Arial" w:cs="Arial"/>
          <w:sz w:val="24"/>
          <w:szCs w:val="24"/>
        </w:rPr>
        <w:t>nização e caos. Chapecó:</w:t>
      </w:r>
      <w:r w:rsidR="00D21A30" w:rsidRPr="00D67103">
        <w:rPr>
          <w:rFonts w:ascii="Arial" w:hAnsi="Arial" w:cs="Arial"/>
          <w:sz w:val="24"/>
          <w:szCs w:val="24"/>
        </w:rPr>
        <w:t xml:space="preserve"> Argos, 2006.</w:t>
      </w:r>
    </w:p>
    <w:p w:rsidR="00D21A30" w:rsidRDefault="00D21A30" w:rsidP="008E231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35459">
        <w:rPr>
          <w:rFonts w:ascii="Arial" w:hAnsi="Arial" w:cs="Arial"/>
          <w:sz w:val="24"/>
          <w:szCs w:val="24"/>
        </w:rPr>
        <w:t xml:space="preserve">CHALMERS, Alan F. </w:t>
      </w:r>
      <w:r w:rsidRPr="009E17BE">
        <w:rPr>
          <w:rFonts w:ascii="Arial" w:hAnsi="Arial" w:cs="Arial"/>
          <w:i/>
          <w:sz w:val="24"/>
          <w:szCs w:val="24"/>
        </w:rPr>
        <w:t>O que é ciência afinal?</w:t>
      </w:r>
      <w:r>
        <w:rPr>
          <w:rFonts w:ascii="Arial" w:hAnsi="Arial" w:cs="Arial"/>
          <w:sz w:val="24"/>
          <w:szCs w:val="24"/>
        </w:rPr>
        <w:t xml:space="preserve"> São Paulo: Brasi</w:t>
      </w:r>
      <w:r w:rsidRPr="00135459">
        <w:rPr>
          <w:rFonts w:ascii="Arial" w:hAnsi="Arial" w:cs="Arial"/>
          <w:sz w:val="24"/>
          <w:szCs w:val="24"/>
        </w:rPr>
        <w:t>liense, 1993.</w:t>
      </w:r>
    </w:p>
    <w:p w:rsidR="00D21A30" w:rsidRDefault="00D21A30" w:rsidP="008E231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CHASSOT, </w:t>
      </w:r>
      <w:proofErr w:type="spellStart"/>
      <w:r>
        <w:rPr>
          <w:rFonts w:ascii="Arial" w:hAnsi="Arial" w:cs="Arial"/>
          <w:sz w:val="24"/>
          <w:szCs w:val="24"/>
        </w:rPr>
        <w:t>Attico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Pr="009E17BE">
        <w:rPr>
          <w:rFonts w:ascii="Arial" w:hAnsi="Arial" w:cs="Arial"/>
          <w:i/>
          <w:sz w:val="24"/>
          <w:szCs w:val="24"/>
        </w:rPr>
        <w:t>A ciência através dos tempos</w:t>
      </w:r>
      <w:r w:rsidR="009E17BE">
        <w:rPr>
          <w:rFonts w:ascii="Arial" w:hAnsi="Arial" w:cs="Arial"/>
          <w:sz w:val="24"/>
          <w:szCs w:val="24"/>
        </w:rPr>
        <w:t xml:space="preserve">. 2. </w:t>
      </w:r>
      <w:r>
        <w:rPr>
          <w:rFonts w:ascii="Arial" w:hAnsi="Arial" w:cs="Arial"/>
          <w:sz w:val="24"/>
          <w:szCs w:val="24"/>
        </w:rPr>
        <w:t>ed. São Paulo: Moderna, 2011.</w:t>
      </w:r>
    </w:p>
    <w:p w:rsidR="00D21A30" w:rsidRDefault="00D21A30" w:rsidP="008E231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FEYERABEND, Paul. </w:t>
      </w:r>
      <w:r w:rsidRPr="009E17BE">
        <w:rPr>
          <w:rFonts w:ascii="Arial" w:hAnsi="Arial" w:cs="Arial"/>
          <w:i/>
          <w:sz w:val="24"/>
          <w:szCs w:val="24"/>
        </w:rPr>
        <w:t>Contra o método</w:t>
      </w:r>
      <w:r>
        <w:rPr>
          <w:rFonts w:ascii="Arial" w:hAnsi="Arial" w:cs="Arial"/>
          <w:sz w:val="24"/>
          <w:szCs w:val="24"/>
        </w:rPr>
        <w:t xml:space="preserve">. Rio de Janeiro: </w:t>
      </w:r>
      <w:r w:rsidR="009E17BE">
        <w:rPr>
          <w:rFonts w:ascii="Arial" w:hAnsi="Arial" w:cs="Arial"/>
          <w:sz w:val="24"/>
          <w:szCs w:val="24"/>
        </w:rPr>
        <w:t>Livraria Francisco Alves Editora</w:t>
      </w:r>
      <w:r>
        <w:rPr>
          <w:rFonts w:ascii="Arial" w:hAnsi="Arial" w:cs="Arial"/>
          <w:sz w:val="24"/>
          <w:szCs w:val="24"/>
        </w:rPr>
        <w:t>, 1977.</w:t>
      </w:r>
    </w:p>
    <w:p w:rsidR="00924AA2" w:rsidRPr="00924AA2" w:rsidRDefault="00924AA2" w:rsidP="008E231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FKECK, </w:t>
      </w:r>
      <w:proofErr w:type="spellStart"/>
      <w:r>
        <w:rPr>
          <w:rFonts w:ascii="Arial" w:hAnsi="Arial" w:cs="Arial"/>
          <w:sz w:val="24"/>
          <w:szCs w:val="24"/>
        </w:rPr>
        <w:t>Ludwik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Pr="009E17BE">
        <w:rPr>
          <w:rFonts w:ascii="Arial" w:hAnsi="Arial" w:cs="Arial"/>
          <w:i/>
          <w:sz w:val="24"/>
          <w:szCs w:val="24"/>
        </w:rPr>
        <w:t>Gênese e desenvolvi</w:t>
      </w:r>
      <w:r w:rsidR="009E17BE">
        <w:rPr>
          <w:rFonts w:ascii="Arial" w:hAnsi="Arial" w:cs="Arial"/>
          <w:i/>
          <w:sz w:val="24"/>
          <w:szCs w:val="24"/>
        </w:rPr>
        <w:t>m</w:t>
      </w:r>
      <w:r w:rsidRPr="009E17BE">
        <w:rPr>
          <w:rFonts w:ascii="Arial" w:hAnsi="Arial" w:cs="Arial"/>
          <w:i/>
          <w:sz w:val="24"/>
          <w:szCs w:val="24"/>
        </w:rPr>
        <w:t>ento de um fato científico</w:t>
      </w:r>
      <w:r>
        <w:rPr>
          <w:rFonts w:ascii="Arial" w:hAnsi="Arial" w:cs="Arial"/>
          <w:sz w:val="24"/>
          <w:szCs w:val="24"/>
        </w:rPr>
        <w:t xml:space="preserve">. Belo Horizonte: </w:t>
      </w:r>
      <w:proofErr w:type="spellStart"/>
      <w:r>
        <w:rPr>
          <w:rFonts w:ascii="Arial" w:hAnsi="Arial" w:cs="Arial"/>
          <w:sz w:val="24"/>
          <w:szCs w:val="24"/>
        </w:rPr>
        <w:t>Fabrectum</w:t>
      </w:r>
      <w:proofErr w:type="spellEnd"/>
      <w:r>
        <w:rPr>
          <w:rFonts w:ascii="Arial" w:hAnsi="Arial" w:cs="Arial"/>
          <w:sz w:val="24"/>
          <w:szCs w:val="24"/>
        </w:rPr>
        <w:t>, 2010.</w:t>
      </w:r>
    </w:p>
    <w:p w:rsidR="00D21A30" w:rsidRDefault="00D21A30" w:rsidP="008E231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FOUREZ, Gérard.</w:t>
      </w:r>
      <w:r w:rsidRPr="00440980">
        <w:rPr>
          <w:rFonts w:ascii="Arial" w:hAnsi="Arial" w:cs="Arial"/>
          <w:b/>
          <w:sz w:val="24"/>
          <w:szCs w:val="24"/>
        </w:rPr>
        <w:t xml:space="preserve"> </w:t>
      </w:r>
      <w:r w:rsidRPr="009E17BE">
        <w:rPr>
          <w:rFonts w:ascii="Arial" w:hAnsi="Arial" w:cs="Arial"/>
          <w:i/>
          <w:sz w:val="24"/>
          <w:szCs w:val="24"/>
        </w:rPr>
        <w:t>A construção das ciências</w:t>
      </w:r>
      <w:r>
        <w:rPr>
          <w:rFonts w:ascii="Arial" w:hAnsi="Arial" w:cs="Arial"/>
          <w:sz w:val="24"/>
          <w:szCs w:val="24"/>
        </w:rPr>
        <w:t>: introdução à filosofia e à ética das ciências. São Paulo: Unesp, 1995.</w:t>
      </w:r>
    </w:p>
    <w:p w:rsidR="00D21A30" w:rsidRPr="00135459" w:rsidRDefault="00D21A30" w:rsidP="008E231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HERÁCLITO de Éfeso. </w:t>
      </w:r>
      <w:r w:rsidRPr="009E17BE">
        <w:rPr>
          <w:rFonts w:ascii="Arial" w:hAnsi="Arial" w:cs="Arial"/>
          <w:i/>
          <w:sz w:val="24"/>
          <w:szCs w:val="24"/>
        </w:rPr>
        <w:t>Fragmentos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D21A30" w:rsidRDefault="00D21A30" w:rsidP="008E231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35459">
        <w:rPr>
          <w:rFonts w:ascii="Arial" w:hAnsi="Arial" w:cs="Arial"/>
          <w:sz w:val="24"/>
          <w:szCs w:val="24"/>
        </w:rPr>
        <w:t xml:space="preserve">HESSEN, </w:t>
      </w:r>
      <w:proofErr w:type="spellStart"/>
      <w:r w:rsidRPr="00135459">
        <w:rPr>
          <w:rFonts w:ascii="Arial" w:hAnsi="Arial" w:cs="Arial"/>
          <w:sz w:val="24"/>
          <w:szCs w:val="24"/>
        </w:rPr>
        <w:t>Joannes</w:t>
      </w:r>
      <w:proofErr w:type="spellEnd"/>
      <w:r w:rsidRPr="00135459">
        <w:rPr>
          <w:rFonts w:ascii="Arial" w:hAnsi="Arial" w:cs="Arial"/>
          <w:sz w:val="24"/>
          <w:szCs w:val="24"/>
        </w:rPr>
        <w:t xml:space="preserve">. </w:t>
      </w:r>
      <w:r w:rsidRPr="005B7AB2">
        <w:rPr>
          <w:rFonts w:ascii="Arial" w:hAnsi="Arial" w:cs="Arial"/>
          <w:i/>
          <w:sz w:val="24"/>
          <w:szCs w:val="24"/>
        </w:rPr>
        <w:t>Teoria do conhecimento</w:t>
      </w:r>
      <w:r w:rsidRPr="00135459">
        <w:rPr>
          <w:rFonts w:ascii="Arial" w:hAnsi="Arial" w:cs="Arial"/>
          <w:sz w:val="24"/>
          <w:szCs w:val="24"/>
        </w:rPr>
        <w:t>. São Paulo: Martins Fontes, 1999.</w:t>
      </w:r>
    </w:p>
    <w:p w:rsidR="00D21A30" w:rsidRDefault="00D21A30" w:rsidP="008E231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22B6E">
        <w:rPr>
          <w:rFonts w:ascii="Arial" w:hAnsi="Arial" w:cs="Arial"/>
          <w:sz w:val="24"/>
          <w:szCs w:val="24"/>
        </w:rPr>
        <w:t xml:space="preserve">KUHN, Thomas. </w:t>
      </w:r>
      <w:r w:rsidRPr="005B7AB2">
        <w:rPr>
          <w:rFonts w:ascii="Arial" w:hAnsi="Arial" w:cs="Arial"/>
          <w:i/>
          <w:sz w:val="24"/>
          <w:szCs w:val="24"/>
        </w:rPr>
        <w:t>A estrutura das revoluções científicas</w:t>
      </w:r>
      <w:r w:rsidR="00924AA2">
        <w:rPr>
          <w:rFonts w:ascii="Arial" w:hAnsi="Arial" w:cs="Arial"/>
          <w:sz w:val="24"/>
          <w:szCs w:val="24"/>
        </w:rPr>
        <w:t>. 5.</w:t>
      </w:r>
      <w:r>
        <w:rPr>
          <w:rFonts w:ascii="Arial" w:hAnsi="Arial" w:cs="Arial"/>
          <w:sz w:val="24"/>
          <w:szCs w:val="24"/>
        </w:rPr>
        <w:t xml:space="preserve"> ed. São Paulo: Perspectiva, 1995.</w:t>
      </w:r>
    </w:p>
    <w:p w:rsidR="00D21A30" w:rsidRPr="00135459" w:rsidRDefault="00D21A30" w:rsidP="008E231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32471">
        <w:rPr>
          <w:rFonts w:ascii="Arial" w:hAnsi="Arial" w:cs="Arial"/>
          <w:sz w:val="24"/>
          <w:szCs w:val="24"/>
        </w:rPr>
        <w:t>MORIN</w:t>
      </w:r>
      <w:r>
        <w:rPr>
          <w:rFonts w:ascii="Arial" w:hAnsi="Arial" w:cs="Arial"/>
          <w:sz w:val="24"/>
          <w:szCs w:val="24"/>
        </w:rPr>
        <w:t>,</w:t>
      </w:r>
      <w:r w:rsidRPr="00032471">
        <w:rPr>
          <w:rFonts w:ascii="Arial" w:hAnsi="Arial" w:cs="Arial"/>
          <w:sz w:val="24"/>
          <w:szCs w:val="24"/>
        </w:rPr>
        <w:t xml:space="preserve"> Edgar</w:t>
      </w:r>
      <w:r>
        <w:rPr>
          <w:rFonts w:ascii="Arial" w:hAnsi="Arial" w:cs="Arial"/>
          <w:sz w:val="24"/>
          <w:szCs w:val="24"/>
        </w:rPr>
        <w:t>.</w:t>
      </w:r>
      <w:r w:rsidRPr="00032471">
        <w:rPr>
          <w:rFonts w:ascii="Arial" w:hAnsi="Arial" w:cs="Arial"/>
          <w:sz w:val="24"/>
          <w:szCs w:val="24"/>
        </w:rPr>
        <w:t xml:space="preserve"> </w:t>
      </w:r>
      <w:r w:rsidRPr="005B7AB2">
        <w:rPr>
          <w:rFonts w:ascii="Arial" w:hAnsi="Arial" w:cs="Arial"/>
          <w:i/>
          <w:sz w:val="24"/>
          <w:szCs w:val="24"/>
        </w:rPr>
        <w:t>Os sete saberes necessários à educação do futuro</w:t>
      </w:r>
      <w:r>
        <w:rPr>
          <w:rFonts w:ascii="Arial" w:hAnsi="Arial" w:cs="Arial"/>
          <w:sz w:val="24"/>
          <w:szCs w:val="24"/>
        </w:rPr>
        <w:t>.</w:t>
      </w:r>
      <w:r w:rsidRPr="00032471">
        <w:rPr>
          <w:rFonts w:ascii="Arial" w:hAnsi="Arial" w:cs="Arial"/>
          <w:sz w:val="24"/>
          <w:szCs w:val="24"/>
        </w:rPr>
        <w:t xml:space="preserve"> 2. ed. </w:t>
      </w:r>
      <w:r>
        <w:rPr>
          <w:rFonts w:ascii="Arial" w:hAnsi="Arial" w:cs="Arial"/>
          <w:sz w:val="24"/>
          <w:szCs w:val="24"/>
        </w:rPr>
        <w:t>São Paulo</w:t>
      </w:r>
      <w:r w:rsidRPr="00032471">
        <w:rPr>
          <w:rFonts w:ascii="Arial" w:hAnsi="Arial" w:cs="Arial"/>
          <w:sz w:val="24"/>
          <w:szCs w:val="24"/>
        </w:rPr>
        <w:t>: Cortez</w:t>
      </w:r>
      <w:r>
        <w:rPr>
          <w:rFonts w:ascii="Arial" w:hAnsi="Arial" w:cs="Arial"/>
          <w:sz w:val="24"/>
          <w:szCs w:val="24"/>
        </w:rPr>
        <w:t>; Brasília</w:t>
      </w:r>
      <w:r w:rsidRPr="00032471">
        <w:rPr>
          <w:rFonts w:ascii="Arial" w:hAnsi="Arial" w:cs="Arial"/>
          <w:sz w:val="24"/>
          <w:szCs w:val="24"/>
        </w:rPr>
        <w:t>: UNESCO, 2000.</w:t>
      </w:r>
    </w:p>
    <w:p w:rsidR="00D21A30" w:rsidRPr="00135459" w:rsidRDefault="00D21A30" w:rsidP="008E231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E6ED2">
        <w:rPr>
          <w:rFonts w:ascii="Arial" w:hAnsi="Arial" w:cs="Arial"/>
          <w:sz w:val="24"/>
          <w:szCs w:val="24"/>
        </w:rPr>
        <w:t xml:space="preserve">PLATÃO. </w:t>
      </w:r>
      <w:r w:rsidRPr="005B7AB2">
        <w:rPr>
          <w:rFonts w:ascii="Arial" w:hAnsi="Arial" w:cs="Arial"/>
          <w:i/>
          <w:sz w:val="24"/>
          <w:szCs w:val="24"/>
        </w:rPr>
        <w:t>A República.</w:t>
      </w:r>
      <w:r w:rsidRPr="004E6ED2">
        <w:rPr>
          <w:rFonts w:ascii="Arial" w:hAnsi="Arial" w:cs="Arial"/>
          <w:sz w:val="24"/>
          <w:szCs w:val="24"/>
        </w:rPr>
        <w:t xml:space="preserve"> Trad. Maria Helena da Rocha Pereira. Lisboa, Fundação</w:t>
      </w:r>
      <w:r>
        <w:rPr>
          <w:rFonts w:ascii="Arial" w:hAnsi="Arial" w:cs="Arial"/>
          <w:sz w:val="24"/>
          <w:szCs w:val="24"/>
        </w:rPr>
        <w:t xml:space="preserve"> </w:t>
      </w:r>
      <w:r w:rsidRPr="004E6ED2">
        <w:rPr>
          <w:rFonts w:ascii="Arial" w:hAnsi="Arial" w:cs="Arial"/>
          <w:sz w:val="24"/>
          <w:szCs w:val="24"/>
        </w:rPr>
        <w:t>Calouste Gulbenkian, 1993.</w:t>
      </w:r>
    </w:p>
    <w:p w:rsidR="00D21A30" w:rsidRDefault="00D21A30" w:rsidP="008E231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E6ED2">
        <w:rPr>
          <w:rFonts w:ascii="Arial" w:hAnsi="Arial" w:cs="Arial"/>
          <w:sz w:val="24"/>
          <w:szCs w:val="24"/>
        </w:rPr>
        <w:lastRenderedPageBreak/>
        <w:t xml:space="preserve">PLATÃO. </w:t>
      </w:r>
      <w:r w:rsidRPr="005B7AB2">
        <w:rPr>
          <w:rFonts w:ascii="Arial" w:hAnsi="Arial" w:cs="Arial"/>
          <w:i/>
          <w:sz w:val="24"/>
          <w:szCs w:val="24"/>
        </w:rPr>
        <w:t>Diálogos.</w:t>
      </w:r>
      <w:r w:rsidR="005B7AB2">
        <w:rPr>
          <w:rFonts w:ascii="Arial" w:hAnsi="Arial" w:cs="Arial"/>
          <w:sz w:val="24"/>
          <w:szCs w:val="24"/>
        </w:rPr>
        <w:t xml:space="preserve"> 2.</w:t>
      </w:r>
      <w:r w:rsidRPr="004E6ED2">
        <w:rPr>
          <w:rFonts w:ascii="Arial" w:hAnsi="Arial" w:cs="Arial"/>
          <w:sz w:val="24"/>
          <w:szCs w:val="24"/>
        </w:rPr>
        <w:t xml:space="preserve"> ed. Trad. J. C. de Souza, J. </w:t>
      </w:r>
      <w:proofErr w:type="spellStart"/>
      <w:r w:rsidRPr="004E6ED2">
        <w:rPr>
          <w:rFonts w:ascii="Arial" w:hAnsi="Arial" w:cs="Arial"/>
          <w:sz w:val="24"/>
          <w:szCs w:val="24"/>
        </w:rPr>
        <w:t>Paleikat</w:t>
      </w:r>
      <w:proofErr w:type="spellEnd"/>
      <w:r w:rsidRPr="004E6ED2">
        <w:rPr>
          <w:rFonts w:ascii="Arial" w:hAnsi="Arial" w:cs="Arial"/>
          <w:sz w:val="24"/>
          <w:szCs w:val="24"/>
        </w:rPr>
        <w:t xml:space="preserve"> e J. C. Costa. São</w:t>
      </w:r>
      <w:r>
        <w:rPr>
          <w:rFonts w:ascii="Arial" w:hAnsi="Arial" w:cs="Arial"/>
          <w:sz w:val="24"/>
          <w:szCs w:val="24"/>
        </w:rPr>
        <w:t xml:space="preserve"> </w:t>
      </w:r>
      <w:r w:rsidRPr="004E6ED2">
        <w:rPr>
          <w:rFonts w:ascii="Arial" w:hAnsi="Arial" w:cs="Arial"/>
          <w:sz w:val="24"/>
          <w:szCs w:val="24"/>
        </w:rPr>
        <w:t xml:space="preserve">Paulo, </w:t>
      </w:r>
      <w:proofErr w:type="gramStart"/>
      <w:r w:rsidRPr="004E6ED2">
        <w:rPr>
          <w:rFonts w:ascii="Arial" w:hAnsi="Arial" w:cs="Arial"/>
          <w:sz w:val="24"/>
          <w:szCs w:val="24"/>
        </w:rPr>
        <w:t>Abril</w:t>
      </w:r>
      <w:proofErr w:type="gramEnd"/>
      <w:r w:rsidRPr="004E6ED2">
        <w:rPr>
          <w:rFonts w:ascii="Arial" w:hAnsi="Arial" w:cs="Arial"/>
          <w:sz w:val="24"/>
          <w:szCs w:val="24"/>
        </w:rPr>
        <w:t xml:space="preserve"> Cultural, 1979 (Coleção Os Pensadores).</w:t>
      </w:r>
    </w:p>
    <w:p w:rsidR="00D21A30" w:rsidRDefault="00D21A30" w:rsidP="008E231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35459">
        <w:rPr>
          <w:rFonts w:ascii="Arial" w:hAnsi="Arial" w:cs="Arial"/>
          <w:sz w:val="24"/>
          <w:szCs w:val="24"/>
        </w:rPr>
        <w:t xml:space="preserve">PRIGOGINE, </w:t>
      </w:r>
      <w:r>
        <w:rPr>
          <w:rFonts w:ascii="Arial" w:hAnsi="Arial" w:cs="Arial"/>
          <w:sz w:val="24"/>
          <w:szCs w:val="24"/>
        </w:rPr>
        <w:t>I</w:t>
      </w:r>
      <w:r w:rsidRPr="00135459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y</w:t>
      </w:r>
      <w:r w:rsidRPr="00135459">
        <w:rPr>
          <w:rFonts w:ascii="Arial" w:hAnsi="Arial" w:cs="Arial"/>
          <w:sz w:val="24"/>
          <w:szCs w:val="24"/>
        </w:rPr>
        <w:t xml:space="preserve">a. </w:t>
      </w:r>
      <w:r w:rsidRPr="005B7AB2">
        <w:rPr>
          <w:rFonts w:ascii="Arial" w:hAnsi="Arial" w:cs="Arial"/>
          <w:i/>
          <w:sz w:val="24"/>
          <w:szCs w:val="24"/>
        </w:rPr>
        <w:t>O fim das certezas</w:t>
      </w:r>
      <w:r w:rsidRPr="00135459">
        <w:rPr>
          <w:rFonts w:ascii="Arial" w:hAnsi="Arial" w:cs="Arial"/>
          <w:sz w:val="24"/>
          <w:szCs w:val="24"/>
        </w:rPr>
        <w:t>: tempo, caos e as leis da natureza. Trad. Roberto Leal Ferreira. São Paulo: UNESP, 1996.</w:t>
      </w:r>
    </w:p>
    <w:p w:rsidR="00D21A30" w:rsidRPr="00135459" w:rsidRDefault="00D21A30" w:rsidP="008E231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763DC">
        <w:rPr>
          <w:rFonts w:ascii="Arial" w:hAnsi="Arial" w:cs="Arial"/>
          <w:sz w:val="24"/>
          <w:szCs w:val="24"/>
        </w:rPr>
        <w:t xml:space="preserve">ROSA, Carlos Augusto de Proença. </w:t>
      </w:r>
      <w:proofErr w:type="spellStart"/>
      <w:r w:rsidRPr="005B7AB2">
        <w:rPr>
          <w:rFonts w:ascii="Arial" w:hAnsi="Arial" w:cs="Arial"/>
          <w:i/>
          <w:sz w:val="24"/>
          <w:szCs w:val="24"/>
        </w:rPr>
        <w:t>Historia</w:t>
      </w:r>
      <w:proofErr w:type="spellEnd"/>
      <w:r w:rsidRPr="005B7AB2">
        <w:rPr>
          <w:rFonts w:ascii="Arial" w:hAnsi="Arial" w:cs="Arial"/>
          <w:i/>
          <w:sz w:val="24"/>
          <w:szCs w:val="24"/>
        </w:rPr>
        <w:t xml:space="preserve"> da ciência</w:t>
      </w:r>
      <w:r w:rsidR="005B7AB2">
        <w:rPr>
          <w:rFonts w:ascii="Arial" w:hAnsi="Arial" w:cs="Arial"/>
          <w:sz w:val="24"/>
          <w:szCs w:val="24"/>
        </w:rPr>
        <w:t>. 2.</w:t>
      </w:r>
      <w:r>
        <w:rPr>
          <w:rFonts w:ascii="Arial" w:hAnsi="Arial" w:cs="Arial"/>
          <w:sz w:val="24"/>
          <w:szCs w:val="24"/>
        </w:rPr>
        <w:t xml:space="preserve"> ed. Brasília: FUNAG, 2012.</w:t>
      </w:r>
      <w:r w:rsidRPr="003763DC">
        <w:rPr>
          <w:rFonts w:ascii="Arial" w:hAnsi="Arial" w:cs="Arial"/>
          <w:sz w:val="24"/>
          <w:szCs w:val="24"/>
        </w:rPr>
        <w:t xml:space="preserve"> V</w:t>
      </w:r>
      <w:r>
        <w:rPr>
          <w:rFonts w:ascii="Arial" w:hAnsi="Arial" w:cs="Arial"/>
          <w:sz w:val="24"/>
          <w:szCs w:val="24"/>
        </w:rPr>
        <w:t>ol.</w:t>
      </w:r>
      <w:r w:rsidRPr="003763DC">
        <w:rPr>
          <w:rFonts w:ascii="Arial" w:hAnsi="Arial" w:cs="Arial"/>
          <w:sz w:val="24"/>
          <w:szCs w:val="24"/>
        </w:rPr>
        <w:t xml:space="preserve"> II</w:t>
      </w:r>
      <w:r>
        <w:rPr>
          <w:rFonts w:ascii="Arial" w:hAnsi="Arial" w:cs="Arial"/>
          <w:sz w:val="24"/>
          <w:szCs w:val="24"/>
        </w:rPr>
        <w:t>,</w:t>
      </w:r>
      <w:r w:rsidRPr="003763DC">
        <w:rPr>
          <w:rFonts w:ascii="Arial" w:hAnsi="Arial" w:cs="Arial"/>
          <w:sz w:val="24"/>
          <w:szCs w:val="24"/>
        </w:rPr>
        <w:t xml:space="preserve"> T</w:t>
      </w:r>
      <w:r>
        <w:rPr>
          <w:rFonts w:ascii="Arial" w:hAnsi="Arial" w:cs="Arial"/>
          <w:sz w:val="24"/>
          <w:szCs w:val="24"/>
        </w:rPr>
        <w:t>omo</w:t>
      </w:r>
      <w:r w:rsidRPr="003763DC">
        <w:rPr>
          <w:rFonts w:ascii="Arial" w:hAnsi="Arial" w:cs="Arial"/>
          <w:sz w:val="24"/>
          <w:szCs w:val="24"/>
        </w:rPr>
        <w:t xml:space="preserve"> I</w:t>
      </w:r>
      <w:r>
        <w:rPr>
          <w:rFonts w:ascii="Arial" w:hAnsi="Arial" w:cs="Arial"/>
          <w:sz w:val="24"/>
          <w:szCs w:val="24"/>
        </w:rPr>
        <w:t>.</w:t>
      </w:r>
    </w:p>
    <w:p w:rsidR="00D21A30" w:rsidRDefault="00D21A30" w:rsidP="008E2311">
      <w:pPr>
        <w:spacing w:line="240" w:lineRule="auto"/>
        <w:jc w:val="both"/>
        <w:rPr>
          <w:rFonts w:ascii="Arial" w:hAnsi="Arial" w:cs="Arial"/>
          <w:szCs w:val="24"/>
        </w:rPr>
      </w:pPr>
      <w:r w:rsidRPr="007E34BC">
        <w:rPr>
          <w:rFonts w:ascii="Arial" w:hAnsi="Arial" w:cs="Arial"/>
          <w:szCs w:val="24"/>
        </w:rPr>
        <w:t>SANTOS,</w:t>
      </w:r>
      <w:r>
        <w:rPr>
          <w:rFonts w:ascii="Arial" w:hAnsi="Arial" w:cs="Arial"/>
          <w:szCs w:val="24"/>
        </w:rPr>
        <w:t xml:space="preserve"> Boaventura de Sousa. </w:t>
      </w:r>
      <w:r w:rsidR="005B7AB2" w:rsidRPr="005B7AB2">
        <w:rPr>
          <w:rFonts w:ascii="Arial" w:hAnsi="Arial" w:cs="Arial"/>
          <w:i/>
          <w:szCs w:val="24"/>
        </w:rPr>
        <w:t>Um discurso sobre as c</w:t>
      </w:r>
      <w:r w:rsidRPr="005B7AB2">
        <w:rPr>
          <w:rFonts w:ascii="Arial" w:hAnsi="Arial" w:cs="Arial"/>
          <w:i/>
          <w:szCs w:val="24"/>
        </w:rPr>
        <w:t>iências</w:t>
      </w:r>
      <w:r w:rsidR="005B7AB2">
        <w:rPr>
          <w:rFonts w:ascii="Arial" w:hAnsi="Arial" w:cs="Arial"/>
          <w:szCs w:val="24"/>
        </w:rPr>
        <w:t xml:space="preserve">. 5. </w:t>
      </w:r>
      <w:r>
        <w:rPr>
          <w:rFonts w:ascii="Arial" w:hAnsi="Arial" w:cs="Arial"/>
          <w:szCs w:val="24"/>
        </w:rPr>
        <w:t>ed. São Paulo: Cortez,</w:t>
      </w:r>
      <w:r w:rsidRPr="007E34BC">
        <w:rPr>
          <w:rFonts w:ascii="Arial" w:hAnsi="Arial" w:cs="Arial"/>
          <w:szCs w:val="24"/>
        </w:rPr>
        <w:t xml:space="preserve"> 2008</w:t>
      </w:r>
      <w:r>
        <w:rPr>
          <w:rFonts w:ascii="Arial" w:hAnsi="Arial" w:cs="Arial"/>
          <w:szCs w:val="24"/>
        </w:rPr>
        <w:t>.</w:t>
      </w:r>
    </w:p>
    <w:p w:rsidR="009D0DD7" w:rsidRDefault="009D0DD7" w:rsidP="008E2311">
      <w:pPr>
        <w:spacing w:line="240" w:lineRule="auto"/>
        <w:jc w:val="both"/>
        <w:rPr>
          <w:rFonts w:ascii="Arial" w:hAnsi="Arial" w:cs="Arial"/>
          <w:szCs w:val="24"/>
        </w:rPr>
      </w:pPr>
    </w:p>
    <w:sectPr w:rsidR="009D0DD7" w:rsidSect="00BB7D5E">
      <w:headerReference w:type="default" r:id="rId8"/>
      <w:footerReference w:type="default" r:id="rId9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4B3E" w:rsidRDefault="00804B3E" w:rsidP="004F148E">
      <w:pPr>
        <w:spacing w:after="0" w:line="240" w:lineRule="auto"/>
      </w:pPr>
      <w:r>
        <w:separator/>
      </w:r>
    </w:p>
  </w:endnote>
  <w:endnote w:type="continuationSeparator" w:id="0">
    <w:p w:rsidR="00804B3E" w:rsidRDefault="00804B3E" w:rsidP="004F1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48E" w:rsidRDefault="004F148E">
    <w:pPr>
      <w:pStyle w:val="Rodap"/>
      <w:jc w:val="right"/>
    </w:pPr>
  </w:p>
  <w:p w:rsidR="004F148E" w:rsidRDefault="004F148E" w:rsidP="002C0B42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4B3E" w:rsidRDefault="00804B3E" w:rsidP="004F148E">
      <w:pPr>
        <w:spacing w:after="0" w:line="240" w:lineRule="auto"/>
      </w:pPr>
      <w:r>
        <w:separator/>
      </w:r>
    </w:p>
  </w:footnote>
  <w:footnote w:type="continuationSeparator" w:id="0">
    <w:p w:rsidR="00804B3E" w:rsidRDefault="00804B3E" w:rsidP="004F148E">
      <w:pPr>
        <w:spacing w:after="0" w:line="240" w:lineRule="auto"/>
      </w:pPr>
      <w:r>
        <w:continuationSeparator/>
      </w:r>
    </w:p>
  </w:footnote>
  <w:footnote w:id="1">
    <w:p w:rsidR="006F272F" w:rsidRPr="006F272F" w:rsidRDefault="006F272F">
      <w:pPr>
        <w:pStyle w:val="Textodenotaderodap"/>
      </w:pPr>
      <w:r>
        <w:rPr>
          <w:rStyle w:val="Refdenotaderodap"/>
        </w:rPr>
        <w:footnoteRef/>
      </w:r>
      <w:r>
        <w:t xml:space="preserve"> Em que pese a preferência de Bauman pelo conceito </w:t>
      </w:r>
      <w:r>
        <w:rPr>
          <w:i/>
        </w:rPr>
        <w:t>modernidade líquida</w:t>
      </w:r>
      <w:r>
        <w:t xml:space="preserve">, que lhe é muito peculiar, ele utiliza também a expressão </w:t>
      </w:r>
      <w:r>
        <w:rPr>
          <w:i/>
        </w:rPr>
        <w:t>pós-modernidade</w:t>
      </w:r>
      <w:r>
        <w:t xml:space="preserve">. </w:t>
      </w:r>
    </w:p>
  </w:footnote>
  <w:footnote w:id="2">
    <w:p w:rsidR="00A560EE" w:rsidRPr="00A560EE" w:rsidRDefault="00A560EE" w:rsidP="00A560EE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Poderíamos ter seguido caminho, neste estudo, na companhia de Gilles Lipovetsky que, numa série de obras desenvolve o conceito de </w:t>
      </w:r>
      <w:r>
        <w:rPr>
          <w:i/>
        </w:rPr>
        <w:t>hipermodernidade</w:t>
      </w:r>
      <w:r>
        <w:t xml:space="preserve">, levantando bastante exaustivamente suas características, inclusive em ética. </w:t>
      </w:r>
    </w:p>
  </w:footnote>
  <w:footnote w:id="3">
    <w:p w:rsidR="00120AC8" w:rsidRPr="00120AC8" w:rsidRDefault="00120AC8" w:rsidP="00D07F70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Ainda que oportuno e, de certa forma necessário, não podemos nos ater, aqui, às mais que significativas discussões ensejadas por </w:t>
      </w:r>
      <w:proofErr w:type="spellStart"/>
      <w:r>
        <w:t>Ludwik</w:t>
      </w:r>
      <w:proofErr w:type="spellEnd"/>
      <w:r>
        <w:t xml:space="preserve"> Fleck e Thomas Kuhn a respeito da constituição das ciências</w:t>
      </w:r>
      <w:r w:rsidR="00D07F70">
        <w:t>,</w:t>
      </w:r>
      <w:r>
        <w:t xml:space="preserve"> porque isto nos levaria a ampliar sobremaneira o texto. Para esta discussão, recomendamos a leitura </w:t>
      </w:r>
      <w:r w:rsidR="00D07F70">
        <w:t>d</w:t>
      </w:r>
      <w:r>
        <w:t>e</w:t>
      </w:r>
      <w:r w:rsidR="00D07F70">
        <w:t xml:space="preserve"> </w:t>
      </w:r>
      <w:r w:rsidR="00D07F70" w:rsidRPr="00D07F70">
        <w:rPr>
          <w:i/>
        </w:rPr>
        <w:t>Gênese e desenvolvimento de um fato científico</w:t>
      </w:r>
      <w:r w:rsidR="00D07F70">
        <w:t xml:space="preserve">, de </w:t>
      </w:r>
      <w:proofErr w:type="spellStart"/>
      <w:r w:rsidR="00D07F70">
        <w:t>Ludwik</w:t>
      </w:r>
      <w:proofErr w:type="spellEnd"/>
      <w:r w:rsidR="00D07F70">
        <w:t xml:space="preserve"> Fleck</w:t>
      </w:r>
      <w:r>
        <w:t xml:space="preserve"> </w:t>
      </w:r>
      <w:r w:rsidR="00D07F70">
        <w:t xml:space="preserve">e </w:t>
      </w:r>
      <w:r>
        <w:rPr>
          <w:i/>
        </w:rPr>
        <w:t>A estrutura das revoluções científicas</w:t>
      </w:r>
      <w:r>
        <w:t xml:space="preserve"> </w:t>
      </w:r>
      <w:r w:rsidR="00D07F70">
        <w:t>de Thomas Kuhn. Além disto, estão disponíveis na internet inúmeros e bons artigos que discutem de forma muito competente a questão.</w:t>
      </w:r>
    </w:p>
  </w:footnote>
  <w:footnote w:id="4">
    <w:p w:rsidR="00ED5C5E" w:rsidRPr="00ED5C5E" w:rsidRDefault="00ED5C5E">
      <w:pPr>
        <w:pStyle w:val="Textodenotaderodap"/>
      </w:pPr>
      <w:r>
        <w:rPr>
          <w:rStyle w:val="Refdenotaderodap"/>
        </w:rPr>
        <w:footnoteRef/>
      </w:r>
      <w:r>
        <w:t xml:space="preserve"> Ulrich Beck, eminente sociólogo alemão, em sua obra </w:t>
      </w:r>
      <w:r>
        <w:rPr>
          <w:i/>
        </w:rPr>
        <w:t>Sociedade de risco</w:t>
      </w:r>
      <w:r>
        <w:t>: rumo a uma outra modernidade.</w:t>
      </w:r>
      <w:r w:rsidR="00924AA2">
        <w:t xml:space="preserve"> </w:t>
      </w:r>
      <w:r>
        <w:t>2. ed. São Paulo: Ed. 34, 2011, faz um estudo bastante profundo em que expõe os benefícios em contraposição aos problemas que resultam da mesma fonte: o avanço tecnológico-científico.</w:t>
      </w:r>
    </w:p>
  </w:footnote>
  <w:footnote w:id="5">
    <w:p w:rsidR="00B52CB4" w:rsidRDefault="00B52CB4" w:rsidP="00E52957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Teoria </w:t>
      </w:r>
      <w:r w:rsidR="00AE39BE">
        <w:t>segundo a</w:t>
      </w:r>
      <w:r w:rsidR="00493F41">
        <w:t xml:space="preserve"> qual os metais são complexos e contêm o </w:t>
      </w:r>
      <w:proofErr w:type="spellStart"/>
      <w:r w:rsidR="00493F41">
        <w:t>fl</w:t>
      </w:r>
      <w:r w:rsidR="00525CA5">
        <w:t>ogisto</w:t>
      </w:r>
      <w:proofErr w:type="spellEnd"/>
      <w:r w:rsidR="00493F41">
        <w:t xml:space="preserve"> que</w:t>
      </w:r>
      <w:r w:rsidR="00525CA5">
        <w:t>, depois de perdê</w:t>
      </w:r>
      <w:r w:rsidR="00493F41">
        <w:t>-lo</w:t>
      </w:r>
      <w:r w:rsidR="00525CA5">
        <w:t>,</w:t>
      </w:r>
      <w:r w:rsidR="00493F41">
        <w:t xml:space="preserve"> restam seus derivados </w:t>
      </w:r>
      <w:proofErr w:type="spellStart"/>
      <w:r w:rsidR="00493F41">
        <w:t>deflogisticados</w:t>
      </w:r>
      <w:proofErr w:type="spellEnd"/>
      <w:r w:rsidR="00493F41">
        <w:t xml:space="preserve">. Em outras palavras, a oxidação resultante da combinação do metal com o oxigênio, numa interpretação atual. Entretanto, ao invés da oxidação, interpretava-se como se fosse uma redução. </w:t>
      </w:r>
      <w:r w:rsidR="00525CA5">
        <w:t>(</w:t>
      </w:r>
      <w:r w:rsidR="00525CA5" w:rsidRPr="00525CA5">
        <w:rPr>
          <w:i/>
        </w:rPr>
        <w:t>V</w:t>
      </w:r>
      <w:r w:rsidR="00E52957" w:rsidRPr="00525CA5">
        <w:rPr>
          <w:i/>
        </w:rPr>
        <w:t xml:space="preserve">ide </w:t>
      </w:r>
      <w:proofErr w:type="spellStart"/>
      <w:r w:rsidR="00E52957">
        <w:t>Chassot</w:t>
      </w:r>
      <w:proofErr w:type="spellEnd"/>
      <w:r w:rsidR="00E52957">
        <w:t>, 2011, p. 267).</w:t>
      </w:r>
    </w:p>
  </w:footnote>
  <w:footnote w:id="6">
    <w:p w:rsidR="00CE4EF3" w:rsidRPr="00CE4EF3" w:rsidRDefault="00CE4EF3" w:rsidP="00CE4EF3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Neste sentido, o conceito de </w:t>
      </w:r>
      <w:r>
        <w:rPr>
          <w:i/>
        </w:rPr>
        <w:t>fenômeno</w:t>
      </w:r>
      <w:r>
        <w:t xml:space="preserve"> (</w:t>
      </w:r>
      <w:proofErr w:type="spellStart"/>
      <w:r w:rsidRPr="00CE4EF3">
        <w:rPr>
          <w:i/>
        </w:rPr>
        <w:t>fainómenon</w:t>
      </w:r>
      <w:proofErr w:type="spellEnd"/>
      <w:r>
        <w:t xml:space="preserve">, no grego), como aquilo que se mostra, na fenomenologia inaugurada por Edmund Husserl, ganha novo </w:t>
      </w:r>
      <w:r>
        <w:rPr>
          <w:i/>
        </w:rPr>
        <w:t>status</w:t>
      </w:r>
      <w:r>
        <w:t>, ou seja, o conhecimento imediato, na relação sujeito-sujeito se reconhece a fonte originária do que, depois, resulta na ciência formalizada ou mediatizada. A condição para conhecer/saber o que é H</w:t>
      </w:r>
      <w:r w:rsidRPr="00CE4EF3">
        <w:rPr>
          <w:vertAlign w:val="subscript"/>
        </w:rPr>
        <w:t>2</w:t>
      </w:r>
      <w:r>
        <w:t xml:space="preserve">O é conhecer a água enquanto tal, enquanto fenômeno que </w:t>
      </w:r>
      <w:r>
        <w:rPr>
          <w:i/>
        </w:rPr>
        <w:t>se apresenta</w:t>
      </w:r>
      <w:r>
        <w:t xml:space="preserve">, que </w:t>
      </w:r>
      <w:r>
        <w:rPr>
          <w:i/>
        </w:rPr>
        <w:t>se mostra</w:t>
      </w:r>
      <w:r>
        <w:t xml:space="preserve"> enquanto outro sujeito diferente de nós, mas </w:t>
      </w:r>
      <w:r>
        <w:rPr>
          <w:i/>
        </w:rPr>
        <w:t>que se dá a conhecer</w:t>
      </w:r>
      <w:r>
        <w:t xml:space="preserve">, na sua </w:t>
      </w:r>
      <w:proofErr w:type="spellStart"/>
      <w:r>
        <w:rPr>
          <w:i/>
        </w:rPr>
        <w:t>presentação</w:t>
      </w:r>
      <w:proofErr w:type="spellEnd"/>
      <w:r>
        <w:t xml:space="preserve"> originária.</w:t>
      </w:r>
    </w:p>
  </w:footnote>
  <w:footnote w:id="7">
    <w:p w:rsidR="00BD5E0D" w:rsidRDefault="00BD5E0D" w:rsidP="00BD5E0D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BE2C2E">
        <w:t>Pequenas traduções, neste artigo, são de responsabilidade de seus</w:t>
      </w:r>
      <w:r>
        <w:t xml:space="preserve"> autores.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685" w:rsidRDefault="00523685">
    <w:pPr>
      <w:pStyle w:val="Cabealho"/>
      <w:jc w:val="right"/>
    </w:pPr>
  </w:p>
  <w:p w:rsidR="00B814A4" w:rsidRDefault="00B814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B12B5"/>
    <w:multiLevelType w:val="hybridMultilevel"/>
    <w:tmpl w:val="6D163D1C"/>
    <w:lvl w:ilvl="0" w:tplc="E9A04BA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427BF"/>
    <w:multiLevelType w:val="hybridMultilevel"/>
    <w:tmpl w:val="46DE2268"/>
    <w:lvl w:ilvl="0" w:tplc="519654B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2834CE"/>
    <w:multiLevelType w:val="hybridMultilevel"/>
    <w:tmpl w:val="FF68CBC4"/>
    <w:lvl w:ilvl="0" w:tplc="B0E497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4C56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B0C6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7CB5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6ACA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CA18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30F5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9EB1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96A3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362C37"/>
    <w:multiLevelType w:val="hybridMultilevel"/>
    <w:tmpl w:val="F73EA03E"/>
    <w:lvl w:ilvl="0" w:tplc="F648D8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6636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1285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34F5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4C95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064A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8C48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D6C3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8E14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54B97A0B"/>
    <w:multiLevelType w:val="hybridMultilevel"/>
    <w:tmpl w:val="A7C24B40"/>
    <w:lvl w:ilvl="0" w:tplc="DE061068">
      <w:start w:val="1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5937622D"/>
    <w:multiLevelType w:val="hybridMultilevel"/>
    <w:tmpl w:val="646CDFB4"/>
    <w:lvl w:ilvl="0" w:tplc="5C42C3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6BF97D39"/>
    <w:multiLevelType w:val="hybridMultilevel"/>
    <w:tmpl w:val="EDA43A68"/>
    <w:lvl w:ilvl="0" w:tplc="2B4694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BF211E"/>
    <w:multiLevelType w:val="hybridMultilevel"/>
    <w:tmpl w:val="84EA6EC0"/>
    <w:lvl w:ilvl="0" w:tplc="56C0913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C083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C6D2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BA5D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B022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E26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8240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7C74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B4CD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6F4844"/>
    <w:multiLevelType w:val="hybridMultilevel"/>
    <w:tmpl w:val="3516DB96"/>
    <w:lvl w:ilvl="0" w:tplc="C0587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28EB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C092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189C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4254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D804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8496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2C11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2071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2C0"/>
    <w:rsid w:val="00032471"/>
    <w:rsid w:val="00040316"/>
    <w:rsid w:val="00042755"/>
    <w:rsid w:val="00066BE8"/>
    <w:rsid w:val="00070C71"/>
    <w:rsid w:val="00097EFE"/>
    <w:rsid w:val="000B69C4"/>
    <w:rsid w:val="000E07BB"/>
    <w:rsid w:val="000E2987"/>
    <w:rsid w:val="000E7BD7"/>
    <w:rsid w:val="0011004B"/>
    <w:rsid w:val="00114D94"/>
    <w:rsid w:val="00115C3A"/>
    <w:rsid w:val="00120AC8"/>
    <w:rsid w:val="00135459"/>
    <w:rsid w:val="0016342C"/>
    <w:rsid w:val="00172C04"/>
    <w:rsid w:val="001755A4"/>
    <w:rsid w:val="001776D5"/>
    <w:rsid w:val="001A19D1"/>
    <w:rsid w:val="001B5944"/>
    <w:rsid w:val="001C5130"/>
    <w:rsid w:val="00210E04"/>
    <w:rsid w:val="0021464A"/>
    <w:rsid w:val="0023000F"/>
    <w:rsid w:val="002302FE"/>
    <w:rsid w:val="00234DB3"/>
    <w:rsid w:val="00244795"/>
    <w:rsid w:val="00283910"/>
    <w:rsid w:val="002843EA"/>
    <w:rsid w:val="002A4BB1"/>
    <w:rsid w:val="002B1FBC"/>
    <w:rsid w:val="002C0B42"/>
    <w:rsid w:val="002C6AA5"/>
    <w:rsid w:val="002D1792"/>
    <w:rsid w:val="002D788B"/>
    <w:rsid w:val="002F12D8"/>
    <w:rsid w:val="002F3D6C"/>
    <w:rsid w:val="00323310"/>
    <w:rsid w:val="003245D0"/>
    <w:rsid w:val="0035067C"/>
    <w:rsid w:val="003535DD"/>
    <w:rsid w:val="00375A85"/>
    <w:rsid w:val="003763DC"/>
    <w:rsid w:val="003801A9"/>
    <w:rsid w:val="00390561"/>
    <w:rsid w:val="003B328E"/>
    <w:rsid w:val="003F00D8"/>
    <w:rsid w:val="003F157F"/>
    <w:rsid w:val="003F66E0"/>
    <w:rsid w:val="0040259E"/>
    <w:rsid w:val="00404FC6"/>
    <w:rsid w:val="00412B7A"/>
    <w:rsid w:val="00425217"/>
    <w:rsid w:val="00427D64"/>
    <w:rsid w:val="00435C24"/>
    <w:rsid w:val="00440980"/>
    <w:rsid w:val="004562C0"/>
    <w:rsid w:val="00464CFB"/>
    <w:rsid w:val="00485E0E"/>
    <w:rsid w:val="0049227A"/>
    <w:rsid w:val="00493F41"/>
    <w:rsid w:val="004A5F07"/>
    <w:rsid w:val="004B56D4"/>
    <w:rsid w:val="004C184F"/>
    <w:rsid w:val="004D2CFE"/>
    <w:rsid w:val="004D2D3C"/>
    <w:rsid w:val="004E5B09"/>
    <w:rsid w:val="004E6ED2"/>
    <w:rsid w:val="004F148E"/>
    <w:rsid w:val="00504A5D"/>
    <w:rsid w:val="00505EF1"/>
    <w:rsid w:val="00513DC6"/>
    <w:rsid w:val="005231A8"/>
    <w:rsid w:val="00523685"/>
    <w:rsid w:val="00525CA5"/>
    <w:rsid w:val="00527C35"/>
    <w:rsid w:val="00541C39"/>
    <w:rsid w:val="005446D0"/>
    <w:rsid w:val="00562831"/>
    <w:rsid w:val="0056473E"/>
    <w:rsid w:val="00572B07"/>
    <w:rsid w:val="00573D75"/>
    <w:rsid w:val="005769FB"/>
    <w:rsid w:val="005A45C3"/>
    <w:rsid w:val="005B259B"/>
    <w:rsid w:val="005B7AB2"/>
    <w:rsid w:val="005C2F58"/>
    <w:rsid w:val="005E0AEA"/>
    <w:rsid w:val="005F0A2B"/>
    <w:rsid w:val="00600811"/>
    <w:rsid w:val="00667BC4"/>
    <w:rsid w:val="006835BD"/>
    <w:rsid w:val="006A3FAC"/>
    <w:rsid w:val="006B7E52"/>
    <w:rsid w:val="006D0E88"/>
    <w:rsid w:val="006D4C9F"/>
    <w:rsid w:val="006D68A5"/>
    <w:rsid w:val="006F272F"/>
    <w:rsid w:val="006F5EE9"/>
    <w:rsid w:val="00700561"/>
    <w:rsid w:val="0070078D"/>
    <w:rsid w:val="00703DF6"/>
    <w:rsid w:val="00720B16"/>
    <w:rsid w:val="00730D1D"/>
    <w:rsid w:val="00764535"/>
    <w:rsid w:val="007753E0"/>
    <w:rsid w:val="007D6EA1"/>
    <w:rsid w:val="007E34BC"/>
    <w:rsid w:val="007E4BBD"/>
    <w:rsid w:val="007F328C"/>
    <w:rsid w:val="007F5B83"/>
    <w:rsid w:val="00804B3E"/>
    <w:rsid w:val="00814F02"/>
    <w:rsid w:val="00827E83"/>
    <w:rsid w:val="008403D6"/>
    <w:rsid w:val="008616C1"/>
    <w:rsid w:val="008635AD"/>
    <w:rsid w:val="008C13F8"/>
    <w:rsid w:val="008C442E"/>
    <w:rsid w:val="008E2311"/>
    <w:rsid w:val="008E6E4D"/>
    <w:rsid w:val="0090022F"/>
    <w:rsid w:val="009048FD"/>
    <w:rsid w:val="00914548"/>
    <w:rsid w:val="009220AC"/>
    <w:rsid w:val="00924AA2"/>
    <w:rsid w:val="00924E57"/>
    <w:rsid w:val="009418EE"/>
    <w:rsid w:val="00957332"/>
    <w:rsid w:val="0097303C"/>
    <w:rsid w:val="0098588F"/>
    <w:rsid w:val="00991C8C"/>
    <w:rsid w:val="009A36AC"/>
    <w:rsid w:val="009A478A"/>
    <w:rsid w:val="009B2DD9"/>
    <w:rsid w:val="009D0DD7"/>
    <w:rsid w:val="009D27B1"/>
    <w:rsid w:val="009D3408"/>
    <w:rsid w:val="009E17BE"/>
    <w:rsid w:val="009F6035"/>
    <w:rsid w:val="00A10D32"/>
    <w:rsid w:val="00A23ECF"/>
    <w:rsid w:val="00A35E00"/>
    <w:rsid w:val="00A506B1"/>
    <w:rsid w:val="00A560EE"/>
    <w:rsid w:val="00A57822"/>
    <w:rsid w:val="00A57EEB"/>
    <w:rsid w:val="00A7535D"/>
    <w:rsid w:val="00A76E0F"/>
    <w:rsid w:val="00A8685C"/>
    <w:rsid w:val="00A97ED5"/>
    <w:rsid w:val="00AA2512"/>
    <w:rsid w:val="00AC04FD"/>
    <w:rsid w:val="00AE2ACA"/>
    <w:rsid w:val="00AE39BE"/>
    <w:rsid w:val="00B04E18"/>
    <w:rsid w:val="00B1472C"/>
    <w:rsid w:val="00B465D9"/>
    <w:rsid w:val="00B47486"/>
    <w:rsid w:val="00B52CB4"/>
    <w:rsid w:val="00B7258A"/>
    <w:rsid w:val="00B753D2"/>
    <w:rsid w:val="00B814A4"/>
    <w:rsid w:val="00B93D5A"/>
    <w:rsid w:val="00BA3018"/>
    <w:rsid w:val="00BB7D5E"/>
    <w:rsid w:val="00BD5E0D"/>
    <w:rsid w:val="00BE2C2E"/>
    <w:rsid w:val="00BE40CA"/>
    <w:rsid w:val="00BF6C16"/>
    <w:rsid w:val="00C16BBF"/>
    <w:rsid w:val="00C16DBE"/>
    <w:rsid w:val="00C21AB5"/>
    <w:rsid w:val="00C3225F"/>
    <w:rsid w:val="00C424AB"/>
    <w:rsid w:val="00C4422B"/>
    <w:rsid w:val="00C53F04"/>
    <w:rsid w:val="00C6349C"/>
    <w:rsid w:val="00C72988"/>
    <w:rsid w:val="00C816D8"/>
    <w:rsid w:val="00C84967"/>
    <w:rsid w:val="00CA2EE1"/>
    <w:rsid w:val="00CA5B79"/>
    <w:rsid w:val="00CB52F4"/>
    <w:rsid w:val="00CC4AFC"/>
    <w:rsid w:val="00CC4FD2"/>
    <w:rsid w:val="00CC6BF6"/>
    <w:rsid w:val="00CE4EF3"/>
    <w:rsid w:val="00CF5305"/>
    <w:rsid w:val="00CF6D29"/>
    <w:rsid w:val="00D06210"/>
    <w:rsid w:val="00D07F70"/>
    <w:rsid w:val="00D21A30"/>
    <w:rsid w:val="00D32B8D"/>
    <w:rsid w:val="00D3572B"/>
    <w:rsid w:val="00D37B9F"/>
    <w:rsid w:val="00D41625"/>
    <w:rsid w:val="00D56175"/>
    <w:rsid w:val="00D67103"/>
    <w:rsid w:val="00D861E9"/>
    <w:rsid w:val="00D97E0D"/>
    <w:rsid w:val="00DB6F41"/>
    <w:rsid w:val="00DC30CA"/>
    <w:rsid w:val="00DC3798"/>
    <w:rsid w:val="00DC4E09"/>
    <w:rsid w:val="00DE2533"/>
    <w:rsid w:val="00E157C7"/>
    <w:rsid w:val="00E17997"/>
    <w:rsid w:val="00E24B68"/>
    <w:rsid w:val="00E41304"/>
    <w:rsid w:val="00E43A0A"/>
    <w:rsid w:val="00E443F7"/>
    <w:rsid w:val="00E451E1"/>
    <w:rsid w:val="00E4523C"/>
    <w:rsid w:val="00E52957"/>
    <w:rsid w:val="00E6271D"/>
    <w:rsid w:val="00E70B98"/>
    <w:rsid w:val="00E70F7F"/>
    <w:rsid w:val="00E8113A"/>
    <w:rsid w:val="00E829D0"/>
    <w:rsid w:val="00EB07C6"/>
    <w:rsid w:val="00EC41B4"/>
    <w:rsid w:val="00ED5C5E"/>
    <w:rsid w:val="00F0410F"/>
    <w:rsid w:val="00F0415E"/>
    <w:rsid w:val="00F22B6E"/>
    <w:rsid w:val="00F27528"/>
    <w:rsid w:val="00F30376"/>
    <w:rsid w:val="00F32B43"/>
    <w:rsid w:val="00FC2A86"/>
    <w:rsid w:val="00FE078F"/>
    <w:rsid w:val="00FE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47FA4"/>
  <w15:docId w15:val="{24280BBC-1570-464F-8F32-C73A95C36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3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6A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C30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FE07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E4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F14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148E"/>
  </w:style>
  <w:style w:type="paragraph" w:styleId="Rodap">
    <w:name w:val="footer"/>
    <w:basedOn w:val="Normal"/>
    <w:link w:val="RodapChar"/>
    <w:uiPriority w:val="99"/>
    <w:unhideWhenUsed/>
    <w:rsid w:val="004F14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148E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52CB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52CB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52CB4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F32B43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F32B43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F32B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4270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968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437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090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19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038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74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40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95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66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78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99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6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8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73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00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42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00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66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84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0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942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50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69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48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02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89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32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89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1008">
          <w:marLeft w:val="490"/>
          <w:marRight w:val="0"/>
          <w:marTop w:val="0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2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0979">
          <w:marLeft w:val="490"/>
          <w:marRight w:val="0"/>
          <w:marTop w:val="0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2D733-DE6A-48B7-BC50-4E143C2EC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16</Pages>
  <Words>5491</Words>
  <Characters>29655</Characters>
  <Application>Microsoft Office Word</Application>
  <DocSecurity>0</DocSecurity>
  <Lines>247</Lines>
  <Paragraphs>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UFFS</dc:creator>
  <cp:lastModifiedBy>Ireno Antônio Berticelli</cp:lastModifiedBy>
  <cp:revision>12</cp:revision>
  <cp:lastPrinted>2014-02-10T19:26:00Z</cp:lastPrinted>
  <dcterms:created xsi:type="dcterms:W3CDTF">2017-06-24T19:59:00Z</dcterms:created>
  <dcterms:modified xsi:type="dcterms:W3CDTF">2017-08-11T11:55:00Z</dcterms:modified>
</cp:coreProperties>
</file>